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AC0" w:rsidRDefault="0055004E">
      <w:pPr>
        <w:spacing w:before="67"/>
        <w:ind w:left="6174"/>
        <w:rPr>
          <w:b/>
          <w:sz w:val="40"/>
        </w:rPr>
      </w:pPr>
      <w:r>
        <w:rPr>
          <w:b/>
          <w:sz w:val="40"/>
        </w:rPr>
        <w:t>Safety Data Sheet</w:t>
      </w:r>
    </w:p>
    <w:p w:rsidR="00AB7AC0" w:rsidRDefault="00AB7AC0">
      <w:pPr>
        <w:pStyle w:val="BodyText"/>
        <w:spacing w:before="1"/>
        <w:rPr>
          <w:b/>
          <w:sz w:val="39"/>
        </w:rPr>
      </w:pPr>
    </w:p>
    <w:p w:rsidR="00AB7AC0" w:rsidRDefault="0055004E">
      <w:pPr>
        <w:tabs>
          <w:tab w:val="left" w:pos="3893"/>
          <w:tab w:val="left" w:pos="9695"/>
        </w:tabs>
        <w:ind w:left="120"/>
        <w:rPr>
          <w:sz w:val="18"/>
        </w:rPr>
      </w:pPr>
      <w:r>
        <w:rPr>
          <w:b/>
          <w:sz w:val="18"/>
        </w:rPr>
        <w:t>Issue</w:t>
      </w:r>
      <w:r>
        <w:rPr>
          <w:b/>
          <w:spacing w:val="-2"/>
          <w:sz w:val="18"/>
        </w:rPr>
        <w:t xml:space="preserve"> </w:t>
      </w:r>
      <w:r>
        <w:rPr>
          <w:b/>
          <w:sz w:val="18"/>
        </w:rPr>
        <w:t>Date:</w:t>
      </w:r>
      <w:r>
        <w:rPr>
          <w:b/>
          <w:spacing w:val="46"/>
          <w:sz w:val="18"/>
        </w:rPr>
        <w:t xml:space="preserve"> </w:t>
      </w:r>
      <w:r>
        <w:rPr>
          <w:sz w:val="18"/>
        </w:rPr>
        <w:t>12-Mar-2015</w:t>
      </w:r>
      <w:r>
        <w:rPr>
          <w:sz w:val="18"/>
        </w:rPr>
        <w:tab/>
      </w:r>
      <w:r>
        <w:rPr>
          <w:b/>
          <w:sz w:val="18"/>
        </w:rPr>
        <w:t>Revision</w:t>
      </w:r>
      <w:r>
        <w:rPr>
          <w:b/>
          <w:spacing w:val="-2"/>
          <w:sz w:val="18"/>
        </w:rPr>
        <w:t xml:space="preserve"> </w:t>
      </w:r>
      <w:r>
        <w:rPr>
          <w:b/>
          <w:sz w:val="18"/>
        </w:rPr>
        <w:t>Date:</w:t>
      </w:r>
      <w:r>
        <w:rPr>
          <w:b/>
          <w:spacing w:val="46"/>
          <w:sz w:val="18"/>
        </w:rPr>
        <w:t xml:space="preserve"> </w:t>
      </w:r>
      <w:r>
        <w:rPr>
          <w:sz w:val="18"/>
        </w:rPr>
        <w:t>04-Jun-2015</w:t>
      </w:r>
      <w:r>
        <w:rPr>
          <w:sz w:val="18"/>
        </w:rPr>
        <w:tab/>
      </w:r>
      <w:proofErr w:type="gramStart"/>
      <w:r>
        <w:rPr>
          <w:b/>
          <w:sz w:val="18"/>
        </w:rPr>
        <w:t xml:space="preserve">Version  </w:t>
      </w:r>
      <w:r>
        <w:rPr>
          <w:sz w:val="18"/>
        </w:rPr>
        <w:t>1</w:t>
      </w:r>
      <w:proofErr w:type="gramEnd"/>
    </w:p>
    <w:p w:rsidR="00AB7AC0" w:rsidRDefault="00AB7AC0">
      <w:pPr>
        <w:pStyle w:val="BodyText"/>
        <w:spacing w:before="2"/>
        <w:rPr>
          <w:sz w:val="20"/>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107"/>
        <w:gridCol w:w="4202"/>
        <w:gridCol w:w="3133"/>
      </w:tblGrid>
      <w:tr w:rsidR="00AB7AC0">
        <w:trPr>
          <w:trHeight w:hRule="exact" w:val="269"/>
        </w:trPr>
        <w:tc>
          <w:tcPr>
            <w:tcW w:w="3107" w:type="dxa"/>
            <w:tcBorders>
              <w:top w:val="single" w:sz="6" w:space="0" w:color="000000"/>
              <w:left w:val="single" w:sz="6" w:space="0" w:color="000000"/>
              <w:bottom w:val="single" w:sz="6" w:space="0" w:color="000000"/>
            </w:tcBorders>
            <w:shd w:val="clear" w:color="auto" w:fill="C0C0C0"/>
          </w:tcPr>
          <w:p w:rsidR="00AB7AC0" w:rsidRDefault="00AB7AC0"/>
        </w:tc>
        <w:tc>
          <w:tcPr>
            <w:tcW w:w="4202" w:type="dxa"/>
            <w:tcBorders>
              <w:top w:val="single" w:sz="6" w:space="0" w:color="000000"/>
              <w:bottom w:val="single" w:sz="6" w:space="0" w:color="000000"/>
            </w:tcBorders>
            <w:shd w:val="clear" w:color="auto" w:fill="C0C0C0"/>
          </w:tcPr>
          <w:p w:rsidR="00AB7AC0" w:rsidRDefault="0055004E">
            <w:pPr>
              <w:pStyle w:val="TableParagraph"/>
              <w:spacing w:line="248" w:lineRule="exact"/>
              <w:ind w:left="1110"/>
              <w:rPr>
                <w:b/>
              </w:rPr>
            </w:pPr>
            <w:r>
              <w:rPr>
                <w:b/>
              </w:rPr>
              <w:t>1. IDENTIFICATION</w:t>
            </w:r>
          </w:p>
        </w:tc>
        <w:tc>
          <w:tcPr>
            <w:tcW w:w="3133" w:type="dxa"/>
            <w:tcBorders>
              <w:top w:val="single" w:sz="6" w:space="0" w:color="000000"/>
              <w:bottom w:val="single" w:sz="6" w:space="0" w:color="000000"/>
              <w:right w:val="single" w:sz="6" w:space="0" w:color="000000"/>
            </w:tcBorders>
            <w:shd w:val="clear" w:color="auto" w:fill="C0C0C0"/>
          </w:tcPr>
          <w:p w:rsidR="00AB7AC0" w:rsidRDefault="00AB7AC0"/>
        </w:tc>
      </w:tr>
      <w:tr w:rsidR="00AB7AC0">
        <w:trPr>
          <w:trHeight w:hRule="exact" w:val="448"/>
        </w:trPr>
        <w:tc>
          <w:tcPr>
            <w:tcW w:w="3107" w:type="dxa"/>
            <w:tcBorders>
              <w:top w:val="single" w:sz="6" w:space="0" w:color="000000"/>
            </w:tcBorders>
          </w:tcPr>
          <w:p w:rsidR="00AB7AC0" w:rsidRDefault="00AB7AC0">
            <w:pPr>
              <w:pStyle w:val="TableParagraph"/>
              <w:spacing w:before="1"/>
              <w:rPr>
                <w:sz w:val="19"/>
              </w:rPr>
            </w:pPr>
          </w:p>
          <w:p w:rsidR="00AB7AC0" w:rsidRDefault="0055004E">
            <w:pPr>
              <w:pStyle w:val="TableParagraph"/>
              <w:rPr>
                <w:b/>
                <w:sz w:val="18"/>
              </w:rPr>
            </w:pPr>
            <w:r>
              <w:rPr>
                <w:b/>
                <w:sz w:val="18"/>
                <w:u w:val="single"/>
              </w:rPr>
              <w:t xml:space="preserve">Product Identifier </w:t>
            </w:r>
          </w:p>
        </w:tc>
        <w:tc>
          <w:tcPr>
            <w:tcW w:w="4202" w:type="dxa"/>
            <w:tcBorders>
              <w:top w:val="single" w:sz="6" w:space="0" w:color="000000"/>
            </w:tcBorders>
          </w:tcPr>
          <w:p w:rsidR="00AB7AC0" w:rsidRDefault="00AB7AC0"/>
        </w:tc>
        <w:tc>
          <w:tcPr>
            <w:tcW w:w="3133" w:type="dxa"/>
            <w:tcBorders>
              <w:top w:val="single" w:sz="6" w:space="0" w:color="000000"/>
            </w:tcBorders>
          </w:tcPr>
          <w:p w:rsidR="00AB7AC0" w:rsidRDefault="00AB7AC0"/>
        </w:tc>
      </w:tr>
      <w:tr w:rsidR="00AB7AC0">
        <w:trPr>
          <w:trHeight w:hRule="exact" w:val="332"/>
        </w:trPr>
        <w:tc>
          <w:tcPr>
            <w:tcW w:w="3107" w:type="dxa"/>
          </w:tcPr>
          <w:p w:rsidR="00AB7AC0" w:rsidRDefault="0055004E">
            <w:pPr>
              <w:pStyle w:val="TableParagraph"/>
              <w:spacing w:before="7"/>
              <w:rPr>
                <w:b/>
                <w:sz w:val="18"/>
              </w:rPr>
            </w:pPr>
            <w:r>
              <w:rPr>
                <w:b/>
                <w:sz w:val="18"/>
              </w:rPr>
              <w:t>Product Name</w:t>
            </w:r>
          </w:p>
        </w:tc>
        <w:tc>
          <w:tcPr>
            <w:tcW w:w="7335" w:type="dxa"/>
            <w:gridSpan w:val="2"/>
          </w:tcPr>
          <w:p w:rsidR="00AB7AC0" w:rsidRDefault="0055004E">
            <w:pPr>
              <w:pStyle w:val="TableParagraph"/>
              <w:spacing w:before="12"/>
              <w:ind w:left="25"/>
              <w:rPr>
                <w:sz w:val="18"/>
              </w:rPr>
            </w:pPr>
            <w:r>
              <w:rPr>
                <w:sz w:val="18"/>
              </w:rPr>
              <w:t>Toon-Brite, Protective Clear-Coat, Quart, Gallons, Barrels</w:t>
            </w:r>
          </w:p>
        </w:tc>
      </w:tr>
      <w:tr w:rsidR="00AB7AC0">
        <w:trPr>
          <w:trHeight w:hRule="exact" w:val="328"/>
        </w:trPr>
        <w:tc>
          <w:tcPr>
            <w:tcW w:w="3107" w:type="dxa"/>
          </w:tcPr>
          <w:p w:rsidR="00AB7AC0" w:rsidRDefault="0055004E">
            <w:pPr>
              <w:pStyle w:val="TableParagraph"/>
              <w:spacing w:before="107"/>
              <w:rPr>
                <w:b/>
                <w:sz w:val="18"/>
              </w:rPr>
            </w:pPr>
            <w:r>
              <w:rPr>
                <w:b/>
                <w:sz w:val="18"/>
                <w:u w:val="single"/>
              </w:rPr>
              <w:t xml:space="preserve">Other means of identification </w:t>
            </w:r>
          </w:p>
        </w:tc>
        <w:tc>
          <w:tcPr>
            <w:tcW w:w="4202" w:type="dxa"/>
          </w:tcPr>
          <w:p w:rsidR="00AB7AC0" w:rsidRDefault="00AB7AC0"/>
        </w:tc>
        <w:tc>
          <w:tcPr>
            <w:tcW w:w="3133" w:type="dxa"/>
          </w:tcPr>
          <w:p w:rsidR="00AB7AC0" w:rsidRDefault="00AB7AC0"/>
        </w:tc>
      </w:tr>
      <w:tr w:rsidR="00AB7AC0">
        <w:trPr>
          <w:trHeight w:hRule="exact" w:val="332"/>
        </w:trPr>
        <w:tc>
          <w:tcPr>
            <w:tcW w:w="3107" w:type="dxa"/>
          </w:tcPr>
          <w:p w:rsidR="00AB7AC0" w:rsidRDefault="0055004E">
            <w:pPr>
              <w:pStyle w:val="TableParagraph"/>
              <w:spacing w:before="7"/>
              <w:rPr>
                <w:b/>
                <w:sz w:val="18"/>
              </w:rPr>
            </w:pPr>
            <w:r>
              <w:rPr>
                <w:b/>
                <w:sz w:val="18"/>
              </w:rPr>
              <w:t>SDS #</w:t>
            </w:r>
          </w:p>
        </w:tc>
        <w:tc>
          <w:tcPr>
            <w:tcW w:w="4202" w:type="dxa"/>
          </w:tcPr>
          <w:p w:rsidR="00AB7AC0" w:rsidRDefault="0055004E">
            <w:pPr>
              <w:pStyle w:val="TableParagraph"/>
              <w:spacing w:before="12"/>
              <w:ind w:left="25"/>
              <w:rPr>
                <w:sz w:val="18"/>
              </w:rPr>
            </w:pPr>
            <w:r>
              <w:rPr>
                <w:sz w:val="18"/>
              </w:rPr>
              <w:t>MLM-004</w:t>
            </w:r>
          </w:p>
        </w:tc>
        <w:tc>
          <w:tcPr>
            <w:tcW w:w="3133" w:type="dxa"/>
          </w:tcPr>
          <w:p w:rsidR="00AB7AC0" w:rsidRDefault="00AB7AC0"/>
        </w:tc>
      </w:tr>
      <w:tr w:rsidR="00AB7AC0">
        <w:trPr>
          <w:trHeight w:hRule="exact" w:val="434"/>
        </w:trPr>
        <w:tc>
          <w:tcPr>
            <w:tcW w:w="3107" w:type="dxa"/>
          </w:tcPr>
          <w:p w:rsidR="00AB7AC0" w:rsidRDefault="0055004E">
            <w:pPr>
              <w:pStyle w:val="TableParagraph"/>
              <w:spacing w:before="107"/>
              <w:rPr>
                <w:b/>
                <w:sz w:val="18"/>
              </w:rPr>
            </w:pPr>
            <w:r>
              <w:rPr>
                <w:b/>
                <w:sz w:val="18"/>
              </w:rPr>
              <w:t>Product Code</w:t>
            </w:r>
          </w:p>
        </w:tc>
        <w:tc>
          <w:tcPr>
            <w:tcW w:w="7335" w:type="dxa"/>
            <w:gridSpan w:val="2"/>
          </w:tcPr>
          <w:p w:rsidR="00AB7AC0" w:rsidRDefault="0055004E">
            <w:pPr>
              <w:pStyle w:val="TableParagraph"/>
              <w:spacing w:before="112"/>
              <w:ind w:left="25"/>
              <w:rPr>
                <w:sz w:val="18"/>
              </w:rPr>
            </w:pPr>
            <w:r>
              <w:rPr>
                <w:sz w:val="18"/>
              </w:rPr>
              <w:t>P100QT,P100QTC,P1000,P1000C, P1005,P1005C, P1055,P1055C,P1055OE</w:t>
            </w:r>
          </w:p>
        </w:tc>
      </w:tr>
      <w:tr w:rsidR="00AB7AC0">
        <w:trPr>
          <w:trHeight w:hRule="exact" w:val="328"/>
        </w:trPr>
        <w:tc>
          <w:tcPr>
            <w:tcW w:w="10442" w:type="dxa"/>
            <w:gridSpan w:val="3"/>
          </w:tcPr>
          <w:p w:rsidR="00AB7AC0" w:rsidRDefault="0055004E">
            <w:pPr>
              <w:pStyle w:val="TableParagraph"/>
              <w:spacing w:before="108"/>
              <w:rPr>
                <w:b/>
                <w:sz w:val="18"/>
              </w:rPr>
            </w:pPr>
            <w:r>
              <w:rPr>
                <w:b/>
                <w:sz w:val="18"/>
                <w:u w:val="single"/>
              </w:rPr>
              <w:t xml:space="preserve">Recommended use of the chemical and restrictions on use </w:t>
            </w:r>
          </w:p>
        </w:tc>
      </w:tr>
      <w:tr w:rsidR="00AB7AC0">
        <w:trPr>
          <w:trHeight w:hRule="exact" w:val="332"/>
        </w:trPr>
        <w:tc>
          <w:tcPr>
            <w:tcW w:w="3107" w:type="dxa"/>
          </w:tcPr>
          <w:p w:rsidR="00AB7AC0" w:rsidRDefault="0055004E">
            <w:pPr>
              <w:pStyle w:val="TableParagraph"/>
              <w:spacing w:before="6"/>
              <w:rPr>
                <w:b/>
                <w:sz w:val="18"/>
              </w:rPr>
            </w:pPr>
            <w:r>
              <w:rPr>
                <w:b/>
                <w:sz w:val="18"/>
              </w:rPr>
              <w:t>Recommended Use</w:t>
            </w:r>
          </w:p>
        </w:tc>
        <w:tc>
          <w:tcPr>
            <w:tcW w:w="4202" w:type="dxa"/>
          </w:tcPr>
          <w:p w:rsidR="00AB7AC0" w:rsidRDefault="0055004E">
            <w:pPr>
              <w:pStyle w:val="TableParagraph"/>
              <w:spacing w:before="11"/>
              <w:ind w:left="25"/>
              <w:rPr>
                <w:sz w:val="18"/>
              </w:rPr>
            </w:pPr>
            <w:r>
              <w:rPr>
                <w:sz w:val="18"/>
              </w:rPr>
              <w:t>Protective coating.</w:t>
            </w:r>
          </w:p>
        </w:tc>
        <w:tc>
          <w:tcPr>
            <w:tcW w:w="3133" w:type="dxa"/>
          </w:tcPr>
          <w:p w:rsidR="00AB7AC0" w:rsidRDefault="00AB7AC0"/>
        </w:tc>
      </w:tr>
      <w:tr w:rsidR="00AB7AC0">
        <w:trPr>
          <w:trHeight w:hRule="exact" w:val="328"/>
        </w:trPr>
        <w:tc>
          <w:tcPr>
            <w:tcW w:w="10442" w:type="dxa"/>
            <w:gridSpan w:val="3"/>
          </w:tcPr>
          <w:p w:rsidR="00AB7AC0" w:rsidRDefault="0055004E">
            <w:pPr>
              <w:pStyle w:val="TableParagraph"/>
              <w:spacing w:before="108"/>
              <w:rPr>
                <w:b/>
                <w:sz w:val="18"/>
              </w:rPr>
            </w:pPr>
            <w:r>
              <w:rPr>
                <w:b/>
                <w:sz w:val="18"/>
                <w:u w:val="single"/>
              </w:rPr>
              <w:t xml:space="preserve">Details of the supplier of the safety data sheet </w:t>
            </w:r>
          </w:p>
        </w:tc>
      </w:tr>
      <w:tr w:rsidR="00AB7AC0">
        <w:trPr>
          <w:trHeight w:hRule="exact" w:val="954"/>
        </w:trPr>
        <w:tc>
          <w:tcPr>
            <w:tcW w:w="3107" w:type="dxa"/>
          </w:tcPr>
          <w:p w:rsidR="00AB7AC0" w:rsidRDefault="0055004E">
            <w:pPr>
              <w:pStyle w:val="TableParagraph"/>
              <w:spacing w:before="6"/>
              <w:rPr>
                <w:b/>
                <w:sz w:val="18"/>
              </w:rPr>
            </w:pPr>
            <w:r>
              <w:rPr>
                <w:b/>
                <w:sz w:val="18"/>
              </w:rPr>
              <w:t>Manufacturer Address</w:t>
            </w:r>
          </w:p>
          <w:p w:rsidR="00AB7AC0" w:rsidRDefault="0055004E">
            <w:pPr>
              <w:pStyle w:val="TableParagraph"/>
              <w:spacing w:before="6" w:line="207" w:lineRule="exact"/>
              <w:rPr>
                <w:sz w:val="18"/>
              </w:rPr>
            </w:pPr>
            <w:r>
              <w:rPr>
                <w:sz w:val="18"/>
              </w:rPr>
              <w:t>M&amp;</w:t>
            </w:r>
            <w:r>
              <w:rPr>
                <w:sz w:val="18"/>
              </w:rPr>
              <w:t>L Marine, Inc.</w:t>
            </w:r>
          </w:p>
          <w:p w:rsidR="00AB7AC0" w:rsidRDefault="0055004E">
            <w:pPr>
              <w:pStyle w:val="TableParagraph"/>
              <w:ind w:right="1586"/>
              <w:rPr>
                <w:sz w:val="18"/>
              </w:rPr>
            </w:pPr>
            <w:r>
              <w:rPr>
                <w:sz w:val="18"/>
              </w:rPr>
              <w:t xml:space="preserve">P.O. Box 301 </w:t>
            </w:r>
            <w:proofErr w:type="spellStart"/>
            <w:r>
              <w:rPr>
                <w:sz w:val="18"/>
              </w:rPr>
              <w:t>Hillview</w:t>
            </w:r>
            <w:proofErr w:type="spellEnd"/>
            <w:r>
              <w:rPr>
                <w:sz w:val="18"/>
              </w:rPr>
              <w:t>, KY 40129</w:t>
            </w:r>
          </w:p>
        </w:tc>
        <w:tc>
          <w:tcPr>
            <w:tcW w:w="4202" w:type="dxa"/>
          </w:tcPr>
          <w:p w:rsidR="00AB7AC0" w:rsidRDefault="00AB7AC0"/>
        </w:tc>
        <w:tc>
          <w:tcPr>
            <w:tcW w:w="3133" w:type="dxa"/>
          </w:tcPr>
          <w:p w:rsidR="00AB7AC0" w:rsidRDefault="00AB7AC0"/>
        </w:tc>
      </w:tr>
      <w:tr w:rsidR="00AB7AC0">
        <w:trPr>
          <w:trHeight w:hRule="exact" w:val="328"/>
        </w:trPr>
        <w:tc>
          <w:tcPr>
            <w:tcW w:w="3107" w:type="dxa"/>
          </w:tcPr>
          <w:p w:rsidR="00AB7AC0" w:rsidRDefault="0055004E">
            <w:pPr>
              <w:pStyle w:val="TableParagraph"/>
              <w:spacing w:before="108"/>
              <w:rPr>
                <w:b/>
                <w:sz w:val="18"/>
              </w:rPr>
            </w:pPr>
            <w:r>
              <w:rPr>
                <w:b/>
                <w:sz w:val="18"/>
                <w:u w:val="single"/>
              </w:rPr>
              <w:t xml:space="preserve">Emergency Telephone Number </w:t>
            </w:r>
          </w:p>
        </w:tc>
        <w:tc>
          <w:tcPr>
            <w:tcW w:w="4202" w:type="dxa"/>
          </w:tcPr>
          <w:p w:rsidR="00AB7AC0" w:rsidRDefault="00AB7AC0"/>
        </w:tc>
        <w:tc>
          <w:tcPr>
            <w:tcW w:w="3133" w:type="dxa"/>
          </w:tcPr>
          <w:p w:rsidR="00AB7AC0" w:rsidRDefault="00AB7AC0"/>
        </w:tc>
      </w:tr>
      <w:tr w:rsidR="00AB7AC0">
        <w:trPr>
          <w:trHeight w:hRule="exact" w:val="218"/>
        </w:trPr>
        <w:tc>
          <w:tcPr>
            <w:tcW w:w="3107" w:type="dxa"/>
          </w:tcPr>
          <w:p w:rsidR="00AB7AC0" w:rsidRDefault="0055004E">
            <w:pPr>
              <w:pStyle w:val="TableParagraph"/>
              <w:spacing w:before="6"/>
              <w:rPr>
                <w:b/>
                <w:sz w:val="18"/>
              </w:rPr>
            </w:pPr>
            <w:r>
              <w:rPr>
                <w:b/>
                <w:sz w:val="18"/>
              </w:rPr>
              <w:t>Company Phone Number</w:t>
            </w:r>
          </w:p>
        </w:tc>
        <w:tc>
          <w:tcPr>
            <w:tcW w:w="4202" w:type="dxa"/>
          </w:tcPr>
          <w:p w:rsidR="00AB7AC0" w:rsidRDefault="0055004E">
            <w:pPr>
              <w:pStyle w:val="TableParagraph"/>
              <w:spacing w:before="11"/>
              <w:ind w:left="25"/>
              <w:rPr>
                <w:sz w:val="18"/>
              </w:rPr>
            </w:pPr>
            <w:r>
              <w:rPr>
                <w:sz w:val="18"/>
              </w:rPr>
              <w:t>(502) 969-7098</w:t>
            </w:r>
          </w:p>
        </w:tc>
        <w:tc>
          <w:tcPr>
            <w:tcW w:w="3133" w:type="dxa"/>
          </w:tcPr>
          <w:p w:rsidR="00AB7AC0" w:rsidRDefault="00AB7AC0"/>
        </w:tc>
      </w:tr>
      <w:tr w:rsidR="00AB7AC0">
        <w:trPr>
          <w:trHeight w:hRule="exact" w:val="650"/>
        </w:trPr>
        <w:tc>
          <w:tcPr>
            <w:tcW w:w="3107" w:type="dxa"/>
            <w:tcBorders>
              <w:bottom w:val="single" w:sz="6" w:space="0" w:color="000000"/>
            </w:tcBorders>
          </w:tcPr>
          <w:p w:rsidR="00AB7AC0" w:rsidRDefault="0055004E">
            <w:pPr>
              <w:pStyle w:val="TableParagraph"/>
              <w:spacing w:line="201" w:lineRule="exact"/>
              <w:rPr>
                <w:b/>
                <w:sz w:val="18"/>
              </w:rPr>
            </w:pPr>
            <w:r>
              <w:rPr>
                <w:b/>
                <w:sz w:val="18"/>
              </w:rPr>
              <w:t>Emergency Telephone (24 hr)</w:t>
            </w:r>
          </w:p>
        </w:tc>
        <w:tc>
          <w:tcPr>
            <w:tcW w:w="4202" w:type="dxa"/>
            <w:tcBorders>
              <w:bottom w:val="single" w:sz="6" w:space="0" w:color="000000"/>
            </w:tcBorders>
          </w:tcPr>
          <w:p w:rsidR="00AB7AC0" w:rsidRDefault="0055004E">
            <w:pPr>
              <w:pStyle w:val="TableParagraph"/>
              <w:spacing w:line="206" w:lineRule="exact"/>
              <w:ind w:left="25"/>
              <w:rPr>
                <w:sz w:val="18"/>
              </w:rPr>
            </w:pPr>
            <w:r>
              <w:rPr>
                <w:sz w:val="18"/>
              </w:rPr>
              <w:t>INFOTRAC 1-352-323-3500 (International)</w:t>
            </w:r>
          </w:p>
          <w:p w:rsidR="00AB7AC0" w:rsidRDefault="0055004E">
            <w:pPr>
              <w:pStyle w:val="TableParagraph"/>
              <w:spacing w:before="2"/>
              <w:ind w:left="25"/>
              <w:rPr>
                <w:sz w:val="18"/>
              </w:rPr>
            </w:pPr>
            <w:r>
              <w:rPr>
                <w:sz w:val="18"/>
              </w:rPr>
              <w:t>1-800-535-5053 (North America)</w:t>
            </w:r>
          </w:p>
        </w:tc>
        <w:tc>
          <w:tcPr>
            <w:tcW w:w="3133" w:type="dxa"/>
            <w:tcBorders>
              <w:bottom w:val="single" w:sz="6" w:space="0" w:color="000000"/>
            </w:tcBorders>
          </w:tcPr>
          <w:p w:rsidR="00AB7AC0" w:rsidRDefault="00AB7AC0"/>
        </w:tc>
      </w:tr>
      <w:tr w:rsidR="00AB7AC0">
        <w:trPr>
          <w:trHeight w:hRule="exact" w:val="268"/>
        </w:trPr>
        <w:tc>
          <w:tcPr>
            <w:tcW w:w="10442" w:type="dxa"/>
            <w:gridSpan w:val="3"/>
            <w:tcBorders>
              <w:top w:val="single" w:sz="6" w:space="0" w:color="000000"/>
              <w:left w:val="single" w:sz="6" w:space="0" w:color="000000"/>
              <w:bottom w:val="single" w:sz="6" w:space="0" w:color="000000"/>
              <w:right w:val="single" w:sz="6" w:space="0" w:color="000000"/>
            </w:tcBorders>
            <w:shd w:val="clear" w:color="auto" w:fill="C0C0C0"/>
          </w:tcPr>
          <w:p w:rsidR="00AB7AC0" w:rsidRDefault="0055004E">
            <w:pPr>
              <w:pStyle w:val="TableParagraph"/>
              <w:spacing w:line="249" w:lineRule="exact"/>
              <w:ind w:left="3641"/>
              <w:rPr>
                <w:b/>
              </w:rPr>
            </w:pPr>
            <w:r>
              <w:rPr>
                <w:b/>
              </w:rPr>
              <w:t>2. HAZARDS IDENTIFICATION</w:t>
            </w:r>
          </w:p>
        </w:tc>
      </w:tr>
      <w:tr w:rsidR="00AB7AC0">
        <w:trPr>
          <w:trHeight w:hRule="exact" w:val="552"/>
        </w:trPr>
        <w:tc>
          <w:tcPr>
            <w:tcW w:w="3107" w:type="dxa"/>
            <w:tcBorders>
              <w:top w:val="single" w:sz="6" w:space="0" w:color="000000"/>
            </w:tcBorders>
          </w:tcPr>
          <w:p w:rsidR="00AB7AC0" w:rsidRDefault="00AB7AC0">
            <w:pPr>
              <w:pStyle w:val="TableParagraph"/>
              <w:spacing w:before="3"/>
              <w:rPr>
                <w:sz w:val="19"/>
              </w:rPr>
            </w:pPr>
          </w:p>
          <w:p w:rsidR="00AB7AC0" w:rsidRDefault="0055004E">
            <w:pPr>
              <w:pStyle w:val="TableParagraph"/>
              <w:spacing w:before="1"/>
              <w:rPr>
                <w:sz w:val="18"/>
              </w:rPr>
            </w:pPr>
            <w:r>
              <w:rPr>
                <w:b/>
                <w:sz w:val="18"/>
              </w:rPr>
              <w:t xml:space="preserve">Appearance  </w:t>
            </w:r>
            <w:r>
              <w:rPr>
                <w:sz w:val="18"/>
              </w:rPr>
              <w:t>Clear low viscosity liquid</w:t>
            </w:r>
          </w:p>
        </w:tc>
        <w:tc>
          <w:tcPr>
            <w:tcW w:w="4202" w:type="dxa"/>
            <w:tcBorders>
              <w:top w:val="single" w:sz="6" w:space="0" w:color="000000"/>
            </w:tcBorders>
          </w:tcPr>
          <w:p w:rsidR="00AB7AC0" w:rsidRDefault="00AB7AC0">
            <w:pPr>
              <w:pStyle w:val="TableParagraph"/>
              <w:spacing w:before="3"/>
              <w:rPr>
                <w:sz w:val="19"/>
              </w:rPr>
            </w:pPr>
          </w:p>
          <w:p w:rsidR="00AB7AC0" w:rsidRDefault="0055004E">
            <w:pPr>
              <w:pStyle w:val="TableParagraph"/>
              <w:spacing w:before="1"/>
              <w:ind w:left="1155"/>
              <w:rPr>
                <w:sz w:val="18"/>
              </w:rPr>
            </w:pPr>
            <w:r>
              <w:rPr>
                <w:b/>
                <w:sz w:val="18"/>
              </w:rPr>
              <w:t xml:space="preserve">Physical State </w:t>
            </w:r>
            <w:r>
              <w:rPr>
                <w:sz w:val="18"/>
              </w:rPr>
              <w:t>Liquid</w:t>
            </w:r>
          </w:p>
        </w:tc>
        <w:tc>
          <w:tcPr>
            <w:tcW w:w="3133" w:type="dxa"/>
            <w:tcBorders>
              <w:top w:val="single" w:sz="6" w:space="0" w:color="000000"/>
            </w:tcBorders>
          </w:tcPr>
          <w:p w:rsidR="00AB7AC0" w:rsidRDefault="00AB7AC0">
            <w:pPr>
              <w:pStyle w:val="TableParagraph"/>
              <w:spacing w:before="3"/>
              <w:rPr>
                <w:sz w:val="19"/>
              </w:rPr>
            </w:pPr>
          </w:p>
          <w:p w:rsidR="00AB7AC0" w:rsidRDefault="0055004E">
            <w:pPr>
              <w:pStyle w:val="TableParagraph"/>
              <w:spacing w:before="1"/>
              <w:ind w:left="1445"/>
              <w:rPr>
                <w:sz w:val="18"/>
              </w:rPr>
            </w:pPr>
            <w:r>
              <w:rPr>
                <w:b/>
                <w:sz w:val="18"/>
              </w:rPr>
              <w:t xml:space="preserve">Odor  </w:t>
            </w:r>
            <w:r>
              <w:rPr>
                <w:sz w:val="18"/>
              </w:rPr>
              <w:t>Strong solvent</w:t>
            </w:r>
          </w:p>
        </w:tc>
      </w:tr>
      <w:tr w:rsidR="00AB7AC0">
        <w:trPr>
          <w:trHeight w:hRule="exact" w:val="576"/>
        </w:trPr>
        <w:tc>
          <w:tcPr>
            <w:tcW w:w="3107" w:type="dxa"/>
            <w:tcBorders>
              <w:bottom w:val="single" w:sz="6" w:space="0" w:color="000000"/>
            </w:tcBorders>
          </w:tcPr>
          <w:p w:rsidR="00AB7AC0" w:rsidRDefault="0055004E">
            <w:pPr>
              <w:pStyle w:val="TableParagraph"/>
              <w:spacing w:before="109"/>
              <w:rPr>
                <w:b/>
                <w:sz w:val="18"/>
              </w:rPr>
            </w:pPr>
            <w:r>
              <w:rPr>
                <w:b/>
                <w:sz w:val="18"/>
                <w:u w:val="single"/>
              </w:rPr>
              <w:t xml:space="preserve">Classification </w:t>
            </w:r>
          </w:p>
        </w:tc>
        <w:tc>
          <w:tcPr>
            <w:tcW w:w="4202" w:type="dxa"/>
            <w:tcBorders>
              <w:bottom w:val="single" w:sz="6" w:space="0" w:color="000000"/>
            </w:tcBorders>
          </w:tcPr>
          <w:p w:rsidR="00AB7AC0" w:rsidRDefault="00AB7AC0"/>
        </w:tc>
        <w:tc>
          <w:tcPr>
            <w:tcW w:w="3133" w:type="dxa"/>
            <w:tcBorders>
              <w:bottom w:val="single" w:sz="6" w:space="0" w:color="000000"/>
            </w:tcBorders>
          </w:tcPr>
          <w:p w:rsidR="00AB7AC0" w:rsidRDefault="00AB7AC0"/>
        </w:tc>
      </w:tr>
      <w:tr w:rsidR="00AB7AC0">
        <w:trPr>
          <w:trHeight w:hRule="exact" w:val="223"/>
        </w:trPr>
        <w:tc>
          <w:tcPr>
            <w:tcW w:w="3107" w:type="dxa"/>
            <w:tcBorders>
              <w:top w:val="single" w:sz="6" w:space="0" w:color="000000"/>
              <w:left w:val="single" w:sz="6" w:space="0" w:color="000000"/>
              <w:bottom w:val="single" w:sz="6" w:space="0" w:color="000000"/>
            </w:tcBorders>
          </w:tcPr>
          <w:p w:rsidR="00AB7AC0" w:rsidRDefault="0055004E">
            <w:pPr>
              <w:pStyle w:val="TableParagraph"/>
              <w:spacing w:line="206" w:lineRule="exact"/>
              <w:rPr>
                <w:sz w:val="18"/>
              </w:rPr>
            </w:pPr>
            <w:r>
              <w:rPr>
                <w:sz w:val="18"/>
              </w:rPr>
              <w:t>Skin corrosion/irritation</w:t>
            </w:r>
          </w:p>
        </w:tc>
        <w:tc>
          <w:tcPr>
            <w:tcW w:w="4202" w:type="dxa"/>
            <w:tcBorders>
              <w:top w:val="single" w:sz="6" w:space="0" w:color="000000"/>
              <w:bottom w:val="single" w:sz="6" w:space="0" w:color="000000"/>
              <w:right w:val="single" w:sz="6" w:space="0" w:color="000000"/>
            </w:tcBorders>
          </w:tcPr>
          <w:p w:rsidR="00AB7AC0" w:rsidRDefault="00AB7AC0"/>
        </w:tc>
        <w:tc>
          <w:tcPr>
            <w:tcW w:w="3133" w:type="dxa"/>
            <w:tcBorders>
              <w:top w:val="single" w:sz="6" w:space="0" w:color="000000"/>
              <w:left w:val="single" w:sz="6" w:space="0" w:color="000000"/>
              <w:bottom w:val="single" w:sz="6" w:space="0" w:color="000000"/>
              <w:right w:val="single" w:sz="6" w:space="0" w:color="000000"/>
            </w:tcBorders>
          </w:tcPr>
          <w:p w:rsidR="00AB7AC0" w:rsidRDefault="0055004E">
            <w:pPr>
              <w:pStyle w:val="TableParagraph"/>
              <w:spacing w:line="206" w:lineRule="exact"/>
              <w:ind w:left="-1"/>
              <w:rPr>
                <w:sz w:val="18"/>
              </w:rPr>
            </w:pPr>
            <w:r>
              <w:rPr>
                <w:sz w:val="18"/>
              </w:rPr>
              <w:t>Category 2</w:t>
            </w:r>
          </w:p>
        </w:tc>
      </w:tr>
      <w:tr w:rsidR="00AB7AC0">
        <w:trPr>
          <w:trHeight w:hRule="exact" w:val="221"/>
        </w:trPr>
        <w:tc>
          <w:tcPr>
            <w:tcW w:w="3107" w:type="dxa"/>
            <w:tcBorders>
              <w:top w:val="single" w:sz="6" w:space="0" w:color="000000"/>
              <w:left w:val="single" w:sz="6" w:space="0" w:color="000000"/>
              <w:bottom w:val="single" w:sz="6" w:space="0" w:color="000000"/>
            </w:tcBorders>
          </w:tcPr>
          <w:p w:rsidR="00AB7AC0" w:rsidRDefault="0055004E">
            <w:pPr>
              <w:pStyle w:val="TableParagraph"/>
              <w:spacing w:line="206" w:lineRule="exact"/>
              <w:rPr>
                <w:sz w:val="18"/>
              </w:rPr>
            </w:pPr>
            <w:r>
              <w:rPr>
                <w:sz w:val="18"/>
              </w:rPr>
              <w:t>Serious eye damage/eye irritation</w:t>
            </w:r>
          </w:p>
        </w:tc>
        <w:tc>
          <w:tcPr>
            <w:tcW w:w="4202" w:type="dxa"/>
            <w:tcBorders>
              <w:top w:val="single" w:sz="6" w:space="0" w:color="000000"/>
              <w:bottom w:val="single" w:sz="6" w:space="0" w:color="000000"/>
              <w:right w:val="single" w:sz="6" w:space="0" w:color="000000"/>
            </w:tcBorders>
          </w:tcPr>
          <w:p w:rsidR="00AB7AC0" w:rsidRDefault="00AB7AC0"/>
        </w:tc>
        <w:tc>
          <w:tcPr>
            <w:tcW w:w="3133" w:type="dxa"/>
            <w:tcBorders>
              <w:top w:val="single" w:sz="6" w:space="0" w:color="000000"/>
              <w:left w:val="single" w:sz="6" w:space="0" w:color="000000"/>
              <w:bottom w:val="single" w:sz="6" w:space="0" w:color="000000"/>
              <w:right w:val="single" w:sz="6" w:space="0" w:color="000000"/>
            </w:tcBorders>
          </w:tcPr>
          <w:p w:rsidR="00AB7AC0" w:rsidRDefault="0055004E">
            <w:pPr>
              <w:pStyle w:val="TableParagraph"/>
              <w:spacing w:line="206" w:lineRule="exact"/>
              <w:ind w:left="-1"/>
              <w:rPr>
                <w:sz w:val="18"/>
              </w:rPr>
            </w:pPr>
            <w:r>
              <w:rPr>
                <w:sz w:val="18"/>
              </w:rPr>
              <w:t>Category 2</w:t>
            </w:r>
          </w:p>
        </w:tc>
      </w:tr>
      <w:tr w:rsidR="00AB7AC0">
        <w:trPr>
          <w:trHeight w:hRule="exact" w:val="223"/>
        </w:trPr>
        <w:tc>
          <w:tcPr>
            <w:tcW w:w="3107" w:type="dxa"/>
            <w:tcBorders>
              <w:top w:val="single" w:sz="6" w:space="0" w:color="000000"/>
              <w:left w:val="single" w:sz="6" w:space="0" w:color="000000"/>
              <w:bottom w:val="single" w:sz="6" w:space="0" w:color="000000"/>
            </w:tcBorders>
          </w:tcPr>
          <w:p w:rsidR="00AB7AC0" w:rsidRDefault="0055004E">
            <w:pPr>
              <w:pStyle w:val="TableParagraph"/>
              <w:spacing w:line="206" w:lineRule="exact"/>
              <w:rPr>
                <w:sz w:val="18"/>
              </w:rPr>
            </w:pPr>
            <w:r>
              <w:rPr>
                <w:sz w:val="18"/>
              </w:rPr>
              <w:t>Skin sensitization</w:t>
            </w:r>
          </w:p>
        </w:tc>
        <w:tc>
          <w:tcPr>
            <w:tcW w:w="4202" w:type="dxa"/>
            <w:tcBorders>
              <w:top w:val="single" w:sz="6" w:space="0" w:color="000000"/>
              <w:bottom w:val="single" w:sz="6" w:space="0" w:color="000000"/>
              <w:right w:val="single" w:sz="6" w:space="0" w:color="000000"/>
            </w:tcBorders>
          </w:tcPr>
          <w:p w:rsidR="00AB7AC0" w:rsidRDefault="00AB7AC0"/>
        </w:tc>
        <w:tc>
          <w:tcPr>
            <w:tcW w:w="3133" w:type="dxa"/>
            <w:tcBorders>
              <w:top w:val="single" w:sz="6" w:space="0" w:color="000000"/>
              <w:left w:val="single" w:sz="6" w:space="0" w:color="000000"/>
              <w:bottom w:val="single" w:sz="6" w:space="0" w:color="000000"/>
              <w:right w:val="single" w:sz="6" w:space="0" w:color="000000"/>
            </w:tcBorders>
          </w:tcPr>
          <w:p w:rsidR="00AB7AC0" w:rsidRDefault="0055004E">
            <w:pPr>
              <w:pStyle w:val="TableParagraph"/>
              <w:spacing w:line="206" w:lineRule="exact"/>
              <w:ind w:left="-1"/>
              <w:rPr>
                <w:sz w:val="18"/>
              </w:rPr>
            </w:pPr>
            <w:r>
              <w:rPr>
                <w:sz w:val="18"/>
              </w:rPr>
              <w:t>Category 1</w:t>
            </w:r>
          </w:p>
        </w:tc>
      </w:tr>
      <w:tr w:rsidR="00AB7AC0">
        <w:trPr>
          <w:trHeight w:hRule="exact" w:val="221"/>
        </w:trPr>
        <w:tc>
          <w:tcPr>
            <w:tcW w:w="3107" w:type="dxa"/>
            <w:tcBorders>
              <w:top w:val="single" w:sz="6" w:space="0" w:color="000000"/>
              <w:left w:val="single" w:sz="6" w:space="0" w:color="000000"/>
              <w:bottom w:val="single" w:sz="6" w:space="0" w:color="000000"/>
            </w:tcBorders>
          </w:tcPr>
          <w:p w:rsidR="00AB7AC0" w:rsidRDefault="0055004E">
            <w:pPr>
              <w:pStyle w:val="TableParagraph"/>
              <w:spacing w:line="206" w:lineRule="exact"/>
              <w:rPr>
                <w:sz w:val="18"/>
              </w:rPr>
            </w:pPr>
            <w:r>
              <w:rPr>
                <w:sz w:val="18"/>
              </w:rPr>
              <w:t xml:space="preserve">Germ cell </w:t>
            </w:r>
            <w:proofErr w:type="spellStart"/>
            <w:r>
              <w:rPr>
                <w:sz w:val="18"/>
              </w:rPr>
              <w:t>mutagenicity</w:t>
            </w:r>
            <w:proofErr w:type="spellEnd"/>
          </w:p>
        </w:tc>
        <w:tc>
          <w:tcPr>
            <w:tcW w:w="4202" w:type="dxa"/>
            <w:tcBorders>
              <w:top w:val="single" w:sz="6" w:space="0" w:color="000000"/>
              <w:bottom w:val="single" w:sz="6" w:space="0" w:color="000000"/>
              <w:right w:val="single" w:sz="6" w:space="0" w:color="000000"/>
            </w:tcBorders>
          </w:tcPr>
          <w:p w:rsidR="00AB7AC0" w:rsidRDefault="00AB7AC0"/>
        </w:tc>
        <w:tc>
          <w:tcPr>
            <w:tcW w:w="3133" w:type="dxa"/>
            <w:tcBorders>
              <w:top w:val="single" w:sz="6" w:space="0" w:color="000000"/>
              <w:left w:val="single" w:sz="6" w:space="0" w:color="000000"/>
              <w:bottom w:val="single" w:sz="6" w:space="0" w:color="000000"/>
              <w:right w:val="single" w:sz="6" w:space="0" w:color="000000"/>
            </w:tcBorders>
          </w:tcPr>
          <w:p w:rsidR="00AB7AC0" w:rsidRDefault="0055004E">
            <w:pPr>
              <w:pStyle w:val="TableParagraph"/>
              <w:spacing w:line="206" w:lineRule="exact"/>
              <w:ind w:left="-1"/>
              <w:rPr>
                <w:sz w:val="18"/>
              </w:rPr>
            </w:pPr>
            <w:r>
              <w:rPr>
                <w:sz w:val="18"/>
              </w:rPr>
              <w:t>Category 1B</w:t>
            </w:r>
          </w:p>
        </w:tc>
      </w:tr>
      <w:tr w:rsidR="00AB7AC0">
        <w:trPr>
          <w:trHeight w:hRule="exact" w:val="223"/>
        </w:trPr>
        <w:tc>
          <w:tcPr>
            <w:tcW w:w="7309" w:type="dxa"/>
            <w:gridSpan w:val="2"/>
            <w:tcBorders>
              <w:top w:val="single" w:sz="6" w:space="0" w:color="000000"/>
              <w:left w:val="single" w:sz="6" w:space="0" w:color="000000"/>
              <w:bottom w:val="single" w:sz="6" w:space="0" w:color="000000"/>
              <w:right w:val="single" w:sz="6" w:space="0" w:color="000000"/>
            </w:tcBorders>
          </w:tcPr>
          <w:p w:rsidR="00AB7AC0" w:rsidRDefault="0055004E">
            <w:pPr>
              <w:pStyle w:val="TableParagraph"/>
              <w:spacing w:line="206" w:lineRule="exact"/>
              <w:rPr>
                <w:sz w:val="18"/>
              </w:rPr>
            </w:pPr>
            <w:r>
              <w:rPr>
                <w:sz w:val="18"/>
              </w:rPr>
              <w:t>Specific target organ toxicity (single exposure)</w:t>
            </w:r>
          </w:p>
        </w:tc>
        <w:tc>
          <w:tcPr>
            <w:tcW w:w="3133" w:type="dxa"/>
            <w:tcBorders>
              <w:top w:val="single" w:sz="6" w:space="0" w:color="000000"/>
              <w:left w:val="single" w:sz="6" w:space="0" w:color="000000"/>
              <w:bottom w:val="single" w:sz="6" w:space="0" w:color="000000"/>
              <w:right w:val="single" w:sz="6" w:space="0" w:color="000000"/>
            </w:tcBorders>
          </w:tcPr>
          <w:p w:rsidR="00AB7AC0" w:rsidRDefault="0055004E">
            <w:pPr>
              <w:pStyle w:val="TableParagraph"/>
              <w:spacing w:line="206" w:lineRule="exact"/>
              <w:ind w:left="-1"/>
              <w:rPr>
                <w:sz w:val="18"/>
              </w:rPr>
            </w:pPr>
            <w:r>
              <w:rPr>
                <w:sz w:val="18"/>
              </w:rPr>
              <w:t>Category 3</w:t>
            </w:r>
          </w:p>
        </w:tc>
      </w:tr>
      <w:tr w:rsidR="00AB7AC0">
        <w:trPr>
          <w:trHeight w:hRule="exact" w:val="221"/>
        </w:trPr>
        <w:tc>
          <w:tcPr>
            <w:tcW w:w="3107" w:type="dxa"/>
            <w:tcBorders>
              <w:top w:val="single" w:sz="6" w:space="0" w:color="000000"/>
              <w:left w:val="single" w:sz="6" w:space="0" w:color="000000"/>
              <w:bottom w:val="single" w:sz="6" w:space="0" w:color="000000"/>
            </w:tcBorders>
          </w:tcPr>
          <w:p w:rsidR="00AB7AC0" w:rsidRDefault="0055004E">
            <w:pPr>
              <w:pStyle w:val="TableParagraph"/>
              <w:spacing w:line="206" w:lineRule="exact"/>
              <w:rPr>
                <w:sz w:val="18"/>
              </w:rPr>
            </w:pPr>
            <w:r>
              <w:rPr>
                <w:sz w:val="18"/>
              </w:rPr>
              <w:t>Aspiration toxicity</w:t>
            </w:r>
          </w:p>
        </w:tc>
        <w:tc>
          <w:tcPr>
            <w:tcW w:w="4202" w:type="dxa"/>
            <w:tcBorders>
              <w:top w:val="single" w:sz="6" w:space="0" w:color="000000"/>
              <w:bottom w:val="single" w:sz="6" w:space="0" w:color="000000"/>
              <w:right w:val="single" w:sz="6" w:space="0" w:color="000000"/>
            </w:tcBorders>
          </w:tcPr>
          <w:p w:rsidR="00AB7AC0" w:rsidRDefault="00AB7AC0"/>
        </w:tc>
        <w:tc>
          <w:tcPr>
            <w:tcW w:w="3133" w:type="dxa"/>
            <w:tcBorders>
              <w:top w:val="single" w:sz="6" w:space="0" w:color="000000"/>
              <w:left w:val="single" w:sz="6" w:space="0" w:color="000000"/>
              <w:bottom w:val="single" w:sz="6" w:space="0" w:color="000000"/>
              <w:right w:val="single" w:sz="6" w:space="0" w:color="000000"/>
            </w:tcBorders>
          </w:tcPr>
          <w:p w:rsidR="00AB7AC0" w:rsidRDefault="0055004E">
            <w:pPr>
              <w:pStyle w:val="TableParagraph"/>
              <w:spacing w:line="206" w:lineRule="exact"/>
              <w:ind w:left="-1"/>
              <w:rPr>
                <w:sz w:val="18"/>
              </w:rPr>
            </w:pPr>
            <w:r>
              <w:rPr>
                <w:sz w:val="18"/>
              </w:rPr>
              <w:t>Category 1</w:t>
            </w:r>
          </w:p>
        </w:tc>
      </w:tr>
      <w:tr w:rsidR="00AB7AC0">
        <w:trPr>
          <w:trHeight w:hRule="exact" w:val="224"/>
        </w:trPr>
        <w:tc>
          <w:tcPr>
            <w:tcW w:w="3107" w:type="dxa"/>
            <w:tcBorders>
              <w:top w:val="single" w:sz="6" w:space="0" w:color="000000"/>
              <w:left w:val="single" w:sz="6" w:space="0" w:color="000000"/>
              <w:bottom w:val="single" w:sz="6" w:space="0" w:color="000000"/>
            </w:tcBorders>
          </w:tcPr>
          <w:p w:rsidR="00AB7AC0" w:rsidRDefault="0055004E">
            <w:pPr>
              <w:pStyle w:val="TableParagraph"/>
              <w:spacing w:line="207" w:lineRule="exact"/>
              <w:rPr>
                <w:sz w:val="18"/>
              </w:rPr>
            </w:pPr>
            <w:r>
              <w:rPr>
                <w:sz w:val="18"/>
              </w:rPr>
              <w:t>Flammable Liquids</w:t>
            </w:r>
          </w:p>
        </w:tc>
        <w:tc>
          <w:tcPr>
            <w:tcW w:w="4202" w:type="dxa"/>
            <w:tcBorders>
              <w:top w:val="single" w:sz="6" w:space="0" w:color="000000"/>
              <w:bottom w:val="single" w:sz="6" w:space="0" w:color="000000"/>
              <w:right w:val="single" w:sz="6" w:space="0" w:color="000000"/>
            </w:tcBorders>
          </w:tcPr>
          <w:p w:rsidR="00AB7AC0" w:rsidRDefault="00AB7AC0"/>
        </w:tc>
        <w:tc>
          <w:tcPr>
            <w:tcW w:w="3133" w:type="dxa"/>
            <w:tcBorders>
              <w:top w:val="single" w:sz="6" w:space="0" w:color="000000"/>
              <w:left w:val="single" w:sz="6" w:space="0" w:color="000000"/>
              <w:bottom w:val="single" w:sz="6" w:space="0" w:color="000000"/>
              <w:right w:val="single" w:sz="6" w:space="0" w:color="000000"/>
            </w:tcBorders>
          </w:tcPr>
          <w:p w:rsidR="00AB7AC0" w:rsidRDefault="0055004E">
            <w:pPr>
              <w:pStyle w:val="TableParagraph"/>
              <w:spacing w:line="207" w:lineRule="exact"/>
              <w:ind w:left="-1"/>
              <w:rPr>
                <w:sz w:val="18"/>
              </w:rPr>
            </w:pPr>
            <w:r>
              <w:rPr>
                <w:sz w:val="18"/>
              </w:rPr>
              <w:t>Category 3</w:t>
            </w:r>
          </w:p>
        </w:tc>
      </w:tr>
      <w:tr w:rsidR="00AB7AC0">
        <w:trPr>
          <w:trHeight w:hRule="exact" w:val="760"/>
        </w:trPr>
        <w:tc>
          <w:tcPr>
            <w:tcW w:w="10442" w:type="dxa"/>
            <w:gridSpan w:val="3"/>
            <w:tcBorders>
              <w:top w:val="single" w:sz="6" w:space="0" w:color="000000"/>
            </w:tcBorders>
          </w:tcPr>
          <w:p w:rsidR="00AB7AC0" w:rsidRDefault="00AB7AC0">
            <w:pPr>
              <w:pStyle w:val="TableParagraph"/>
              <w:spacing w:before="1"/>
              <w:rPr>
                <w:sz w:val="19"/>
              </w:rPr>
            </w:pPr>
          </w:p>
          <w:p w:rsidR="00AB7AC0" w:rsidRDefault="0055004E">
            <w:pPr>
              <w:pStyle w:val="TableParagraph"/>
              <w:rPr>
                <w:b/>
                <w:sz w:val="18"/>
              </w:rPr>
            </w:pPr>
            <w:r>
              <w:rPr>
                <w:b/>
                <w:sz w:val="18"/>
                <w:u w:val="single"/>
              </w:rPr>
              <w:t>Hazards Not Otherwise Classified (HNOC)</w:t>
            </w:r>
          </w:p>
          <w:p w:rsidR="00AB7AC0" w:rsidRDefault="0055004E">
            <w:pPr>
              <w:pStyle w:val="TableParagraph"/>
              <w:spacing w:before="3"/>
              <w:rPr>
                <w:sz w:val="18"/>
              </w:rPr>
            </w:pPr>
            <w:r>
              <w:rPr>
                <w:sz w:val="18"/>
              </w:rPr>
              <w:t>May be harmful in contact with skin</w:t>
            </w:r>
          </w:p>
        </w:tc>
      </w:tr>
      <w:tr w:rsidR="00AB7AC0">
        <w:trPr>
          <w:trHeight w:hRule="exact" w:val="638"/>
        </w:trPr>
        <w:tc>
          <w:tcPr>
            <w:tcW w:w="3107" w:type="dxa"/>
          </w:tcPr>
          <w:p w:rsidR="00AB7AC0" w:rsidRDefault="0055004E">
            <w:pPr>
              <w:pStyle w:val="TableParagraph"/>
              <w:spacing w:before="108"/>
              <w:ind w:right="2037"/>
              <w:rPr>
                <w:b/>
                <w:sz w:val="18"/>
              </w:rPr>
            </w:pPr>
            <w:r>
              <w:rPr>
                <w:b/>
                <w:sz w:val="18"/>
                <w:u w:val="single"/>
              </w:rPr>
              <w:t xml:space="preserve">Signal Word </w:t>
            </w:r>
            <w:r>
              <w:rPr>
                <w:b/>
                <w:sz w:val="18"/>
              </w:rPr>
              <w:t>Danger</w:t>
            </w:r>
          </w:p>
        </w:tc>
        <w:tc>
          <w:tcPr>
            <w:tcW w:w="4202" w:type="dxa"/>
          </w:tcPr>
          <w:p w:rsidR="00AB7AC0" w:rsidRDefault="00AB7AC0"/>
        </w:tc>
        <w:tc>
          <w:tcPr>
            <w:tcW w:w="3133" w:type="dxa"/>
          </w:tcPr>
          <w:p w:rsidR="00AB7AC0" w:rsidRDefault="00AB7AC0"/>
        </w:tc>
      </w:tr>
      <w:tr w:rsidR="00AB7AC0">
        <w:trPr>
          <w:trHeight w:hRule="exact" w:val="1568"/>
        </w:trPr>
        <w:tc>
          <w:tcPr>
            <w:tcW w:w="10442" w:type="dxa"/>
            <w:gridSpan w:val="3"/>
          </w:tcPr>
          <w:p w:rsidR="00AB7AC0" w:rsidRDefault="0055004E">
            <w:pPr>
              <w:pStyle w:val="TableParagraph"/>
              <w:spacing w:before="110" w:line="242" w:lineRule="auto"/>
              <w:ind w:right="8161"/>
              <w:rPr>
                <w:sz w:val="18"/>
              </w:rPr>
            </w:pPr>
            <w:r>
              <w:rPr>
                <w:b/>
                <w:sz w:val="18"/>
                <w:u w:val="single"/>
              </w:rPr>
              <w:t xml:space="preserve">Hazard  Statements </w:t>
            </w:r>
            <w:r>
              <w:rPr>
                <w:sz w:val="18"/>
              </w:rPr>
              <w:t>Causes skin irritation Causes serious eye irritation</w:t>
            </w:r>
          </w:p>
          <w:p w:rsidR="00AB7AC0" w:rsidRDefault="0055004E">
            <w:pPr>
              <w:pStyle w:val="TableParagraph"/>
              <w:ind w:right="7620"/>
              <w:rPr>
                <w:sz w:val="18"/>
              </w:rPr>
            </w:pPr>
            <w:r>
              <w:rPr>
                <w:sz w:val="18"/>
              </w:rPr>
              <w:t>May cause an allergic skin reaction May cause genetic defects</w:t>
            </w:r>
          </w:p>
          <w:p w:rsidR="00AB7AC0" w:rsidRDefault="0055004E">
            <w:pPr>
              <w:pStyle w:val="TableParagraph"/>
              <w:spacing w:before="1" w:line="206" w:lineRule="exact"/>
              <w:rPr>
                <w:sz w:val="18"/>
              </w:rPr>
            </w:pPr>
            <w:r>
              <w:rPr>
                <w:sz w:val="18"/>
              </w:rPr>
              <w:t>May cause respiratory irritation</w:t>
            </w:r>
          </w:p>
          <w:p w:rsidR="00AB7AC0" w:rsidRDefault="0055004E">
            <w:pPr>
              <w:pStyle w:val="TableParagraph"/>
              <w:rPr>
                <w:sz w:val="18"/>
              </w:rPr>
            </w:pPr>
            <w:r>
              <w:rPr>
                <w:sz w:val="18"/>
              </w:rPr>
              <w:t>May be fatal if swallowed and enters airways</w:t>
            </w:r>
          </w:p>
        </w:tc>
      </w:tr>
      <w:tr w:rsidR="00AB7AC0">
        <w:trPr>
          <w:trHeight w:hRule="exact" w:val="205"/>
        </w:trPr>
        <w:tc>
          <w:tcPr>
            <w:tcW w:w="3107" w:type="dxa"/>
          </w:tcPr>
          <w:p w:rsidR="00AB7AC0" w:rsidRDefault="0055004E">
            <w:pPr>
              <w:pStyle w:val="TableParagraph"/>
              <w:spacing w:line="205" w:lineRule="exact"/>
              <w:rPr>
                <w:sz w:val="18"/>
              </w:rPr>
            </w:pPr>
            <w:r>
              <w:rPr>
                <w:sz w:val="18"/>
              </w:rPr>
              <w:t>Flammable liquid and vapor</w:t>
            </w:r>
          </w:p>
        </w:tc>
        <w:tc>
          <w:tcPr>
            <w:tcW w:w="4202" w:type="dxa"/>
          </w:tcPr>
          <w:p w:rsidR="00AB7AC0" w:rsidRDefault="00AB7AC0"/>
        </w:tc>
        <w:tc>
          <w:tcPr>
            <w:tcW w:w="3133" w:type="dxa"/>
          </w:tcPr>
          <w:p w:rsidR="00AB7AC0" w:rsidRDefault="00AB7AC0"/>
        </w:tc>
      </w:tr>
    </w:tbl>
    <w:p w:rsidR="00AB7AC0" w:rsidRDefault="00AB7AC0">
      <w:pPr>
        <w:sectPr w:rsidR="00AB7AC0">
          <w:footerReference w:type="default" r:id="rId6"/>
          <w:type w:val="continuous"/>
          <w:pgSz w:w="12240" w:h="15840"/>
          <w:pgMar w:top="880" w:right="600" w:bottom="1340" w:left="960" w:header="720" w:footer="1158" w:gutter="0"/>
          <w:pgNumType w:start="1"/>
          <w:cols w:space="720"/>
        </w:sectPr>
      </w:pPr>
    </w:p>
    <w:p w:rsidR="00AB7AC0" w:rsidRDefault="00AB7AC0">
      <w:pPr>
        <w:pStyle w:val="BodyText"/>
        <w:spacing w:before="4" w:after="1"/>
      </w:pPr>
    </w:p>
    <w:p w:rsidR="00AB7AC0" w:rsidRDefault="00AB7AC0">
      <w:pPr>
        <w:pStyle w:val="BodyText"/>
        <w:ind w:left="293"/>
        <w:rPr>
          <w:sz w:val="20"/>
        </w:rPr>
      </w:pPr>
      <w:r>
        <w:rPr>
          <w:sz w:val="20"/>
        </w:rPr>
      </w:r>
      <w:r>
        <w:rPr>
          <w:sz w:val="20"/>
        </w:rPr>
        <w:pict>
          <v:group id="_x0000_s2223" style="width:517.45pt;height:75.95pt;mso-position-horizontal-relative:char;mso-position-vertical-relative:line" coordsize="10349,1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25" type="#_x0000_t75" style="position:absolute;left:6;top:19;width:4500;height:1500">
              <v:imagedata r:id="rId7" o:title=""/>
            </v:shape>
            <v:line id="_x0000_s2224" style="position:absolute" from="6,6" to="10342,6" strokeweight=".22136mm"/>
            <w10:wrap type="none"/>
            <w10:anchorlock/>
          </v:group>
        </w:pict>
      </w:r>
    </w:p>
    <w:p w:rsidR="00AB7AC0" w:rsidRDefault="00AB7AC0">
      <w:pPr>
        <w:pStyle w:val="BodyText"/>
        <w:rPr>
          <w:sz w:val="8"/>
        </w:rPr>
      </w:pPr>
    </w:p>
    <w:p w:rsidR="00AB7AC0" w:rsidRDefault="0055004E">
      <w:pPr>
        <w:pStyle w:val="Heading1"/>
        <w:spacing w:before="94"/>
        <w:ind w:left="300"/>
      </w:pPr>
      <w:r>
        <w:rPr>
          <w:u w:val="single"/>
        </w:rPr>
        <w:t>Precautionary Statements - Prevention</w:t>
      </w:r>
    </w:p>
    <w:p w:rsidR="00AB7AC0" w:rsidRDefault="0055004E">
      <w:pPr>
        <w:pStyle w:val="BodyText"/>
        <w:spacing w:before="6" w:line="207" w:lineRule="exact"/>
        <w:ind w:left="300"/>
      </w:pPr>
      <w:r>
        <w:t>Obtain special instructions before use</w:t>
      </w:r>
    </w:p>
    <w:p w:rsidR="00AB7AC0" w:rsidRDefault="0055004E">
      <w:pPr>
        <w:pStyle w:val="BodyText"/>
        <w:ind w:left="300" w:right="4415"/>
      </w:pPr>
      <w:r>
        <w:t>Do not handle until all safety precautions have been read and understood Use personal protective equipment as required</w:t>
      </w:r>
    </w:p>
    <w:p w:rsidR="00AB7AC0" w:rsidRDefault="0055004E">
      <w:pPr>
        <w:pStyle w:val="BodyText"/>
        <w:ind w:left="300" w:right="6648"/>
      </w:pPr>
      <w:r>
        <w:t>Avoid breathing dust/fume/gas/mist/vapors/spray Use only outdoors or in a well-ventilated area</w:t>
      </w:r>
    </w:p>
    <w:p w:rsidR="00AB7AC0" w:rsidRDefault="0055004E">
      <w:pPr>
        <w:pStyle w:val="BodyText"/>
        <w:ind w:left="300" w:right="4866"/>
      </w:pPr>
      <w:r>
        <w:t>Was</w:t>
      </w:r>
      <w:r>
        <w:t xml:space="preserve">h face, hands and any exposed skin thoroughly after handling </w:t>
      </w:r>
      <w:proofErr w:type="gramStart"/>
      <w:r>
        <w:t>Contaminated</w:t>
      </w:r>
      <w:proofErr w:type="gramEnd"/>
      <w:r>
        <w:t xml:space="preserve"> work clothing should not be allowed out of the workplace Keep away from heat/sparks/open flames/hot surfaces. — No smoking Keep container tightly closed</w:t>
      </w:r>
    </w:p>
    <w:p w:rsidR="00AB7AC0" w:rsidRDefault="0055004E">
      <w:pPr>
        <w:pStyle w:val="BodyText"/>
        <w:ind w:left="300" w:right="6687"/>
      </w:pPr>
      <w:r>
        <w:t>Ground/bond container and rec</w:t>
      </w:r>
      <w:r>
        <w:t>eiving equipment Use explosion-proof equipment</w:t>
      </w:r>
    </w:p>
    <w:p w:rsidR="00AB7AC0" w:rsidRDefault="0055004E">
      <w:pPr>
        <w:pStyle w:val="BodyText"/>
        <w:spacing w:line="206" w:lineRule="exact"/>
        <w:ind w:left="300"/>
      </w:pPr>
      <w:r>
        <w:t>Use only non-sparking tools</w:t>
      </w:r>
    </w:p>
    <w:p w:rsidR="00AB7AC0" w:rsidRDefault="0055004E">
      <w:pPr>
        <w:pStyle w:val="BodyText"/>
        <w:spacing w:before="1"/>
        <w:ind w:left="300" w:right="6227"/>
      </w:pPr>
      <w:r>
        <w:t xml:space="preserve">Take precautionary measures against static discharge </w:t>
      </w:r>
      <w:proofErr w:type="gramStart"/>
      <w:r>
        <w:t>Keep</w:t>
      </w:r>
      <w:proofErr w:type="gramEnd"/>
      <w:r>
        <w:t xml:space="preserve"> cool</w:t>
      </w:r>
    </w:p>
    <w:p w:rsidR="00AB7AC0" w:rsidRDefault="0055004E">
      <w:pPr>
        <w:pStyle w:val="BodyText"/>
        <w:spacing w:line="206" w:lineRule="exact"/>
        <w:ind w:left="300"/>
      </w:pPr>
      <w:r>
        <w:t>Wear protective gloves/protective clothing/eye protection/face protection</w:t>
      </w:r>
    </w:p>
    <w:p w:rsidR="00AB7AC0" w:rsidRDefault="00AB7AC0">
      <w:pPr>
        <w:pStyle w:val="BodyText"/>
        <w:spacing w:before="10"/>
        <w:rPr>
          <w:sz w:val="19"/>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tblPr>
      <w:tblGrid>
        <w:gridCol w:w="10609"/>
      </w:tblGrid>
      <w:tr w:rsidR="00AB7AC0">
        <w:trPr>
          <w:trHeight w:hRule="exact" w:val="415"/>
        </w:trPr>
        <w:tc>
          <w:tcPr>
            <w:tcW w:w="10609" w:type="dxa"/>
          </w:tcPr>
          <w:p w:rsidR="00AB7AC0" w:rsidRDefault="0055004E">
            <w:pPr>
              <w:pStyle w:val="TableParagraph"/>
              <w:spacing w:line="201" w:lineRule="exact"/>
              <w:ind w:left="200"/>
              <w:rPr>
                <w:b/>
                <w:sz w:val="18"/>
              </w:rPr>
            </w:pPr>
            <w:r>
              <w:rPr>
                <w:b/>
                <w:sz w:val="18"/>
                <w:u w:val="single"/>
              </w:rPr>
              <w:t>Precautionary Statements - Response</w:t>
            </w:r>
          </w:p>
          <w:p w:rsidR="00AB7AC0" w:rsidRDefault="0055004E">
            <w:pPr>
              <w:pStyle w:val="TableParagraph"/>
              <w:spacing w:before="4"/>
              <w:ind w:left="200"/>
              <w:rPr>
                <w:sz w:val="18"/>
              </w:rPr>
            </w:pPr>
            <w:r>
              <w:rPr>
                <w:sz w:val="18"/>
              </w:rPr>
              <w:t>If expo</w:t>
            </w:r>
            <w:r>
              <w:rPr>
                <w:sz w:val="18"/>
              </w:rPr>
              <w:t>sed or concerned: Get medical advice/attention</w:t>
            </w:r>
          </w:p>
        </w:tc>
      </w:tr>
      <w:tr w:rsidR="00AB7AC0">
        <w:trPr>
          <w:trHeight w:hRule="exact" w:val="414"/>
        </w:trPr>
        <w:tc>
          <w:tcPr>
            <w:tcW w:w="10609" w:type="dxa"/>
          </w:tcPr>
          <w:p w:rsidR="00AB7AC0" w:rsidRDefault="0055004E">
            <w:pPr>
              <w:pStyle w:val="TableParagraph"/>
              <w:spacing w:before="1" w:line="206" w:lineRule="exact"/>
              <w:ind w:left="200" w:right="184"/>
              <w:rPr>
                <w:sz w:val="18"/>
              </w:rPr>
            </w:pPr>
            <w:r>
              <w:rPr>
                <w:sz w:val="18"/>
              </w:rPr>
              <w:t>IF IN EYES: Rinse cautiously with water for several minutes. Remove contact lenses, if present and easy to do. Continue rinsing If eye irritation persists: Get medical advice/attention</w:t>
            </w:r>
          </w:p>
        </w:tc>
      </w:tr>
      <w:tr w:rsidR="00AB7AC0">
        <w:trPr>
          <w:trHeight w:hRule="exact" w:val="621"/>
        </w:trPr>
        <w:tc>
          <w:tcPr>
            <w:tcW w:w="10609" w:type="dxa"/>
          </w:tcPr>
          <w:p w:rsidR="00AB7AC0" w:rsidRDefault="0055004E">
            <w:pPr>
              <w:pStyle w:val="TableParagraph"/>
              <w:ind w:left="200" w:right="1766"/>
              <w:rPr>
                <w:sz w:val="18"/>
              </w:rPr>
            </w:pPr>
            <w:r>
              <w:rPr>
                <w:sz w:val="18"/>
              </w:rPr>
              <w:t>IF ON SKIN (or hair): Remove/Take off immediately all contaminated clothing. Rinse skin with water/shower If skin irritation or rash occurs: Get medical advice/attention</w:t>
            </w:r>
          </w:p>
          <w:p w:rsidR="00AB7AC0" w:rsidRDefault="0055004E">
            <w:pPr>
              <w:pStyle w:val="TableParagraph"/>
              <w:spacing w:before="2" w:line="206" w:lineRule="exact"/>
              <w:ind w:left="200"/>
              <w:rPr>
                <w:sz w:val="18"/>
              </w:rPr>
            </w:pPr>
            <w:r>
              <w:rPr>
                <w:sz w:val="18"/>
              </w:rPr>
              <w:t>Wash contaminated clothing before reuse</w:t>
            </w:r>
          </w:p>
        </w:tc>
      </w:tr>
      <w:tr w:rsidR="00AB7AC0">
        <w:trPr>
          <w:trHeight w:hRule="exact" w:val="208"/>
        </w:trPr>
        <w:tc>
          <w:tcPr>
            <w:tcW w:w="10609" w:type="dxa"/>
          </w:tcPr>
          <w:p w:rsidR="00AB7AC0" w:rsidRDefault="0055004E">
            <w:pPr>
              <w:pStyle w:val="TableParagraph"/>
              <w:spacing w:line="204" w:lineRule="exact"/>
              <w:ind w:left="200"/>
              <w:rPr>
                <w:sz w:val="18"/>
              </w:rPr>
            </w:pPr>
            <w:r>
              <w:rPr>
                <w:sz w:val="18"/>
              </w:rPr>
              <w:t>IF INHALED: Remove victim to fresh air and keep at rest in a position comfortable for breathing</w:t>
            </w:r>
          </w:p>
        </w:tc>
      </w:tr>
      <w:tr w:rsidR="00AB7AC0">
        <w:trPr>
          <w:trHeight w:hRule="exact" w:val="414"/>
        </w:trPr>
        <w:tc>
          <w:tcPr>
            <w:tcW w:w="10609" w:type="dxa"/>
          </w:tcPr>
          <w:p w:rsidR="00AB7AC0" w:rsidRDefault="0055004E">
            <w:pPr>
              <w:pStyle w:val="TableParagraph"/>
              <w:spacing w:before="2" w:line="206" w:lineRule="exact"/>
              <w:ind w:left="200" w:right="4177"/>
              <w:rPr>
                <w:sz w:val="18"/>
              </w:rPr>
            </w:pPr>
            <w:r>
              <w:rPr>
                <w:sz w:val="18"/>
              </w:rPr>
              <w:t>IF SWALLOWED: Immediately call a POISON CENTER or doctor/physician Do not induce vomiting</w:t>
            </w:r>
          </w:p>
        </w:tc>
      </w:tr>
      <w:tr w:rsidR="00AB7AC0">
        <w:trPr>
          <w:trHeight w:hRule="exact" w:val="204"/>
        </w:trPr>
        <w:tc>
          <w:tcPr>
            <w:tcW w:w="10609" w:type="dxa"/>
          </w:tcPr>
          <w:p w:rsidR="00AB7AC0" w:rsidRDefault="0055004E">
            <w:pPr>
              <w:pStyle w:val="TableParagraph"/>
              <w:spacing w:line="204" w:lineRule="exact"/>
              <w:ind w:left="200"/>
              <w:rPr>
                <w:sz w:val="18"/>
              </w:rPr>
            </w:pPr>
            <w:r>
              <w:rPr>
                <w:sz w:val="18"/>
              </w:rPr>
              <w:t>IN CASE OF FIRE: Use CO2, dry chemical, or foam for extinction</w:t>
            </w:r>
          </w:p>
        </w:tc>
      </w:tr>
    </w:tbl>
    <w:p w:rsidR="00AB7AC0" w:rsidRDefault="00AB7AC0">
      <w:pPr>
        <w:pStyle w:val="BodyText"/>
        <w:spacing w:before="4"/>
        <w:rPr>
          <w:sz w:val="19"/>
        </w:rPr>
      </w:pPr>
    </w:p>
    <w:p w:rsidR="00AB7AC0" w:rsidRDefault="0055004E">
      <w:pPr>
        <w:pStyle w:val="Heading1"/>
        <w:ind w:left="300"/>
      </w:pPr>
      <w:r>
        <w:rPr>
          <w:u w:val="single"/>
        </w:rPr>
        <w:t>Precautionary Statements - Storage</w:t>
      </w:r>
    </w:p>
    <w:p w:rsidR="00AB7AC0" w:rsidRDefault="0055004E">
      <w:pPr>
        <w:pStyle w:val="BodyText"/>
        <w:spacing w:before="4" w:line="207" w:lineRule="exact"/>
        <w:ind w:left="300"/>
      </w:pPr>
      <w:r>
        <w:t>Store locked up</w:t>
      </w:r>
    </w:p>
    <w:p w:rsidR="00AB7AC0" w:rsidRDefault="0055004E">
      <w:pPr>
        <w:pStyle w:val="BodyText"/>
        <w:spacing w:line="207" w:lineRule="exact"/>
        <w:ind w:left="300"/>
      </w:pPr>
      <w:proofErr w:type="gramStart"/>
      <w:r>
        <w:t>Store in a well-ventilated place.</w:t>
      </w:r>
      <w:proofErr w:type="gramEnd"/>
      <w:r>
        <w:t xml:space="preserve"> Keep container tightly closed</w:t>
      </w:r>
    </w:p>
    <w:p w:rsidR="00AB7AC0" w:rsidRDefault="00AB7AC0">
      <w:pPr>
        <w:pStyle w:val="BodyText"/>
        <w:spacing w:before="4"/>
        <w:rPr>
          <w:sz w:val="19"/>
        </w:rPr>
      </w:pPr>
    </w:p>
    <w:p w:rsidR="00AB7AC0" w:rsidRDefault="0055004E">
      <w:pPr>
        <w:pStyle w:val="Heading1"/>
        <w:ind w:left="300"/>
      </w:pPr>
      <w:r>
        <w:rPr>
          <w:u w:val="single"/>
        </w:rPr>
        <w:t>Precautionary Statements - Disposal</w:t>
      </w:r>
    </w:p>
    <w:p w:rsidR="00AB7AC0" w:rsidRDefault="0055004E">
      <w:pPr>
        <w:pStyle w:val="BodyText"/>
        <w:spacing w:before="4"/>
        <w:ind w:left="300"/>
      </w:pPr>
      <w:r>
        <w:t>Dispose of contents/container to an approved waste disposal plant</w:t>
      </w:r>
    </w:p>
    <w:p w:rsidR="00AB7AC0" w:rsidRDefault="00AB7AC0">
      <w:pPr>
        <w:pStyle w:val="BodyText"/>
        <w:spacing w:before="4"/>
        <w:rPr>
          <w:sz w:val="19"/>
        </w:rPr>
      </w:pPr>
    </w:p>
    <w:p w:rsidR="00AB7AC0" w:rsidRDefault="0055004E">
      <w:pPr>
        <w:pStyle w:val="Heading1"/>
        <w:ind w:left="300"/>
      </w:pPr>
      <w:r>
        <w:rPr>
          <w:u w:val="single"/>
        </w:rPr>
        <w:t>Other Hazards</w:t>
      </w:r>
    </w:p>
    <w:p w:rsidR="00AB7AC0" w:rsidRDefault="0055004E">
      <w:pPr>
        <w:pStyle w:val="BodyText"/>
        <w:spacing w:before="3"/>
        <w:ind w:left="300"/>
      </w:pPr>
      <w:r>
        <w:t>Toxic to aquatic life with long lasting effects</w:t>
      </w:r>
    </w:p>
    <w:p w:rsidR="00AB7AC0" w:rsidRDefault="00AB7AC0">
      <w:pPr>
        <w:pStyle w:val="BodyText"/>
        <w:spacing w:before="4"/>
        <w:rPr>
          <w:sz w:val="16"/>
        </w:rPr>
      </w:pPr>
      <w:r w:rsidRPr="00AB7AC0">
        <w:pict>
          <v:shapetype id="_x0000_t202" coordsize="21600,21600" o:spt="202" path="m,l,21600r21600,l21600,xe">
            <v:stroke joinstyle="miter"/>
            <v:path gradientshapeok="t" o:connecttype="rect"/>
          </v:shapetype>
          <v:shape id="_x0000_s2222" type="#_x0000_t202" style="position:absolute;margin-left:54.35pt;margin-top:11.75pt;width:521.9pt;height:13.35pt;z-index:1048;mso-wrap-distance-left:0;mso-wrap-distance-right:0;mso-position-horizontal-relative:page" fillcolor="silver" strokeweight=".72pt">
            <v:textbox inset="0,0,0,0">
              <w:txbxContent>
                <w:p w:rsidR="00AB7AC0" w:rsidRDefault="0055004E">
                  <w:pPr>
                    <w:spacing w:line="248" w:lineRule="exact"/>
                    <w:ind w:left="2522"/>
                    <w:rPr>
                      <w:b/>
                    </w:rPr>
                  </w:pPr>
                  <w:r>
                    <w:rPr>
                      <w:b/>
                    </w:rPr>
                    <w:t>3. COMPOSITION/INFORMATION ON INGREDIENTS</w:t>
                  </w:r>
                </w:p>
              </w:txbxContent>
            </v:textbox>
            <w10:wrap type="topAndBottom" anchorx="page"/>
          </v:shape>
        </w:pict>
      </w:r>
    </w:p>
    <w:p w:rsidR="00AB7AC0" w:rsidRDefault="00AB7AC0">
      <w:pPr>
        <w:pStyle w:val="BodyText"/>
        <w:rPr>
          <w:sz w:val="20"/>
        </w:rPr>
      </w:pPr>
    </w:p>
    <w:p w:rsidR="00AB7AC0" w:rsidRDefault="00AB7AC0">
      <w:pPr>
        <w:pStyle w:val="BodyText"/>
        <w:spacing w:before="9" w:after="1"/>
        <w:rPr>
          <w:sz w:val="16"/>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7"/>
        <w:gridCol w:w="3130"/>
        <w:gridCol w:w="3130"/>
      </w:tblGrid>
      <w:tr w:rsidR="00AB7AC0">
        <w:trPr>
          <w:trHeight w:hRule="exact" w:val="223"/>
        </w:trPr>
        <w:tc>
          <w:tcPr>
            <w:tcW w:w="4177" w:type="dxa"/>
          </w:tcPr>
          <w:p w:rsidR="00AB7AC0" w:rsidRDefault="0055004E">
            <w:pPr>
              <w:pStyle w:val="TableParagraph"/>
              <w:spacing w:line="204" w:lineRule="exact"/>
              <w:ind w:left="997" w:right="998"/>
              <w:jc w:val="center"/>
              <w:rPr>
                <w:b/>
                <w:sz w:val="18"/>
              </w:rPr>
            </w:pPr>
            <w:r>
              <w:rPr>
                <w:b/>
                <w:sz w:val="18"/>
              </w:rPr>
              <w:t>Chemical Name</w:t>
            </w:r>
          </w:p>
        </w:tc>
        <w:tc>
          <w:tcPr>
            <w:tcW w:w="3130" w:type="dxa"/>
          </w:tcPr>
          <w:p w:rsidR="00AB7AC0" w:rsidRDefault="0055004E">
            <w:pPr>
              <w:pStyle w:val="TableParagraph"/>
              <w:spacing w:line="204" w:lineRule="exact"/>
              <w:ind w:left="1074" w:right="1077"/>
              <w:jc w:val="center"/>
              <w:rPr>
                <w:b/>
                <w:sz w:val="18"/>
              </w:rPr>
            </w:pPr>
            <w:r>
              <w:rPr>
                <w:b/>
                <w:sz w:val="18"/>
              </w:rPr>
              <w:t>CAS No</w:t>
            </w:r>
          </w:p>
        </w:tc>
        <w:tc>
          <w:tcPr>
            <w:tcW w:w="3130" w:type="dxa"/>
          </w:tcPr>
          <w:p w:rsidR="00AB7AC0" w:rsidRDefault="0055004E">
            <w:pPr>
              <w:pStyle w:val="TableParagraph"/>
              <w:spacing w:line="204" w:lineRule="exact"/>
              <w:ind w:left="1129" w:right="1125"/>
              <w:jc w:val="center"/>
              <w:rPr>
                <w:b/>
                <w:sz w:val="18"/>
              </w:rPr>
            </w:pPr>
            <w:r>
              <w:rPr>
                <w:b/>
                <w:sz w:val="18"/>
              </w:rPr>
              <w:t>Weight-%</w:t>
            </w:r>
          </w:p>
        </w:tc>
      </w:tr>
      <w:tr w:rsidR="00AB7AC0">
        <w:trPr>
          <w:trHeight w:hRule="exact" w:val="221"/>
        </w:trPr>
        <w:tc>
          <w:tcPr>
            <w:tcW w:w="4177" w:type="dxa"/>
          </w:tcPr>
          <w:p w:rsidR="00AB7AC0" w:rsidRDefault="0055004E">
            <w:pPr>
              <w:pStyle w:val="TableParagraph"/>
              <w:spacing w:line="206" w:lineRule="exact"/>
              <w:ind w:left="996" w:right="998"/>
              <w:jc w:val="center"/>
              <w:rPr>
                <w:sz w:val="18"/>
              </w:rPr>
            </w:pPr>
            <w:r>
              <w:rPr>
                <w:sz w:val="18"/>
              </w:rPr>
              <w:t xml:space="preserve">Heavy Aromatic </w:t>
            </w:r>
            <w:proofErr w:type="spellStart"/>
            <w:r>
              <w:rPr>
                <w:sz w:val="18"/>
              </w:rPr>
              <w:t>Naptha</w:t>
            </w:r>
            <w:proofErr w:type="spellEnd"/>
          </w:p>
        </w:tc>
        <w:tc>
          <w:tcPr>
            <w:tcW w:w="3130" w:type="dxa"/>
          </w:tcPr>
          <w:p w:rsidR="00AB7AC0" w:rsidRDefault="0055004E">
            <w:pPr>
              <w:pStyle w:val="TableParagraph"/>
              <w:spacing w:line="206" w:lineRule="exact"/>
              <w:ind w:left="1074" w:right="1079"/>
              <w:jc w:val="center"/>
              <w:rPr>
                <w:sz w:val="18"/>
              </w:rPr>
            </w:pPr>
            <w:r>
              <w:rPr>
                <w:sz w:val="18"/>
              </w:rPr>
              <w:t>64742-95-6</w:t>
            </w:r>
          </w:p>
        </w:tc>
        <w:tc>
          <w:tcPr>
            <w:tcW w:w="3130" w:type="dxa"/>
          </w:tcPr>
          <w:p w:rsidR="00AB7AC0" w:rsidRDefault="0055004E">
            <w:pPr>
              <w:pStyle w:val="TableParagraph"/>
              <w:spacing w:line="206" w:lineRule="exact"/>
              <w:ind w:left="1124" w:right="1125"/>
              <w:jc w:val="center"/>
              <w:rPr>
                <w:sz w:val="18"/>
              </w:rPr>
            </w:pPr>
            <w:r>
              <w:rPr>
                <w:sz w:val="18"/>
              </w:rPr>
              <w:t>60-70</w:t>
            </w:r>
          </w:p>
        </w:tc>
      </w:tr>
      <w:tr w:rsidR="00AB7AC0">
        <w:trPr>
          <w:trHeight w:hRule="exact" w:val="223"/>
        </w:trPr>
        <w:tc>
          <w:tcPr>
            <w:tcW w:w="4177" w:type="dxa"/>
          </w:tcPr>
          <w:p w:rsidR="00AB7AC0" w:rsidRDefault="0055004E">
            <w:pPr>
              <w:pStyle w:val="TableParagraph"/>
              <w:spacing w:before="1"/>
              <w:ind w:left="993" w:right="998"/>
              <w:jc w:val="center"/>
              <w:rPr>
                <w:sz w:val="18"/>
              </w:rPr>
            </w:pPr>
            <w:r>
              <w:rPr>
                <w:sz w:val="18"/>
              </w:rPr>
              <w:t xml:space="preserve">Methyl </w:t>
            </w:r>
            <w:proofErr w:type="spellStart"/>
            <w:r>
              <w:rPr>
                <w:sz w:val="18"/>
              </w:rPr>
              <w:t>methacrylate</w:t>
            </w:r>
            <w:proofErr w:type="spellEnd"/>
          </w:p>
        </w:tc>
        <w:tc>
          <w:tcPr>
            <w:tcW w:w="3130" w:type="dxa"/>
          </w:tcPr>
          <w:p w:rsidR="00AB7AC0" w:rsidRDefault="0055004E">
            <w:pPr>
              <w:pStyle w:val="TableParagraph"/>
              <w:spacing w:before="1"/>
              <w:ind w:left="1074" w:right="1077"/>
              <w:jc w:val="center"/>
              <w:rPr>
                <w:sz w:val="18"/>
              </w:rPr>
            </w:pPr>
            <w:r>
              <w:rPr>
                <w:sz w:val="18"/>
              </w:rPr>
              <w:t>80-62-6</w:t>
            </w:r>
          </w:p>
        </w:tc>
        <w:tc>
          <w:tcPr>
            <w:tcW w:w="3130" w:type="dxa"/>
          </w:tcPr>
          <w:p w:rsidR="00AB7AC0" w:rsidRDefault="0055004E">
            <w:pPr>
              <w:pStyle w:val="TableParagraph"/>
              <w:spacing w:before="1"/>
              <w:ind w:left="1125" w:right="1125"/>
              <w:jc w:val="center"/>
              <w:rPr>
                <w:sz w:val="18"/>
              </w:rPr>
            </w:pPr>
            <w:r>
              <w:rPr>
                <w:sz w:val="18"/>
              </w:rPr>
              <w:t>&lt;30</w:t>
            </w:r>
          </w:p>
        </w:tc>
      </w:tr>
    </w:tbl>
    <w:p w:rsidR="00AB7AC0" w:rsidRDefault="00AB7AC0">
      <w:pPr>
        <w:pStyle w:val="BodyText"/>
        <w:spacing w:before="6"/>
        <w:rPr>
          <w:sz w:val="11"/>
        </w:rPr>
      </w:pPr>
    </w:p>
    <w:p w:rsidR="00AB7AC0" w:rsidRDefault="0055004E">
      <w:pPr>
        <w:pStyle w:val="BodyText"/>
        <w:spacing w:before="94"/>
        <w:ind w:left="307" w:right="100"/>
      </w:pPr>
      <w:r>
        <w:t>**If Chemical Name/CAS No is "proprietary"</w:t>
      </w:r>
      <w:r>
        <w:t xml:space="preserve"> and/or Weight-% is listed as a range, the specific chemical identity and/or percentage of composition has been withheld as a trade secret.**</w:t>
      </w:r>
    </w:p>
    <w:p w:rsidR="00AB7AC0" w:rsidRDefault="00AB7AC0">
      <w:pPr>
        <w:sectPr w:rsidR="00AB7AC0">
          <w:headerReference w:type="default" r:id="rId8"/>
          <w:pgSz w:w="12240" w:h="15840"/>
          <w:pgMar w:top="920" w:right="600" w:bottom="1340" w:left="780" w:header="718" w:footer="1158" w:gutter="0"/>
          <w:cols w:space="720"/>
        </w:sectPr>
      </w:pPr>
    </w:p>
    <w:p w:rsidR="00AB7AC0" w:rsidRDefault="00AB7AC0">
      <w:pPr>
        <w:pStyle w:val="BodyText"/>
        <w:spacing w:before="5"/>
        <w:rPr>
          <w:rFonts w:ascii="Times New Roman"/>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082"/>
        <w:gridCol w:w="7360"/>
      </w:tblGrid>
      <w:tr w:rsidR="00AB7AC0">
        <w:trPr>
          <w:trHeight w:hRule="exact" w:val="278"/>
        </w:trPr>
        <w:tc>
          <w:tcPr>
            <w:tcW w:w="3082" w:type="dxa"/>
            <w:tcBorders>
              <w:top w:val="double" w:sz="4" w:space="0" w:color="000000"/>
              <w:left w:val="single" w:sz="6" w:space="0" w:color="000000"/>
              <w:bottom w:val="single" w:sz="6" w:space="0" w:color="000000"/>
            </w:tcBorders>
            <w:shd w:val="clear" w:color="auto" w:fill="C0C0C0"/>
          </w:tcPr>
          <w:p w:rsidR="00AB7AC0" w:rsidRDefault="00AB7AC0"/>
        </w:tc>
        <w:tc>
          <w:tcPr>
            <w:tcW w:w="7360" w:type="dxa"/>
            <w:tcBorders>
              <w:top w:val="double" w:sz="4" w:space="0" w:color="000000"/>
              <w:bottom w:val="single" w:sz="6" w:space="0" w:color="000000"/>
              <w:right w:val="single" w:sz="6" w:space="0" w:color="000000"/>
            </w:tcBorders>
            <w:shd w:val="clear" w:color="auto" w:fill="C0C0C0"/>
          </w:tcPr>
          <w:p w:rsidR="00AB7AC0" w:rsidRDefault="0055004E">
            <w:pPr>
              <w:pStyle w:val="TableParagraph"/>
              <w:spacing w:line="248" w:lineRule="exact"/>
              <w:ind w:left="818"/>
              <w:rPr>
                <w:b/>
              </w:rPr>
            </w:pPr>
            <w:r>
              <w:rPr>
                <w:b/>
              </w:rPr>
              <w:t>4. FIRST-AID MEASURES</w:t>
            </w:r>
          </w:p>
        </w:tc>
      </w:tr>
      <w:tr w:rsidR="00AB7AC0">
        <w:trPr>
          <w:trHeight w:hRule="exact" w:val="551"/>
        </w:trPr>
        <w:tc>
          <w:tcPr>
            <w:tcW w:w="3082" w:type="dxa"/>
            <w:tcBorders>
              <w:top w:val="single" w:sz="6" w:space="0" w:color="000000"/>
            </w:tcBorders>
          </w:tcPr>
          <w:p w:rsidR="00AB7AC0" w:rsidRDefault="00AB7AC0">
            <w:pPr>
              <w:pStyle w:val="TableParagraph"/>
              <w:spacing w:before="1"/>
              <w:rPr>
                <w:rFonts w:ascii="Times New Roman"/>
                <w:sz w:val="19"/>
              </w:rPr>
            </w:pPr>
          </w:p>
          <w:p w:rsidR="00AB7AC0" w:rsidRDefault="0055004E">
            <w:pPr>
              <w:pStyle w:val="TableParagraph"/>
              <w:spacing w:before="1"/>
              <w:rPr>
                <w:b/>
                <w:sz w:val="18"/>
              </w:rPr>
            </w:pPr>
            <w:r>
              <w:rPr>
                <w:b/>
                <w:sz w:val="18"/>
                <w:u w:val="single"/>
              </w:rPr>
              <w:t>First Aid Measures</w:t>
            </w:r>
          </w:p>
        </w:tc>
        <w:tc>
          <w:tcPr>
            <w:tcW w:w="7360" w:type="dxa"/>
            <w:tcBorders>
              <w:top w:val="single" w:sz="6" w:space="0" w:color="000000"/>
            </w:tcBorders>
          </w:tcPr>
          <w:p w:rsidR="00AB7AC0" w:rsidRDefault="00AB7AC0"/>
        </w:tc>
      </w:tr>
      <w:tr w:rsidR="00AB7AC0">
        <w:trPr>
          <w:trHeight w:hRule="exact" w:val="446"/>
        </w:trPr>
        <w:tc>
          <w:tcPr>
            <w:tcW w:w="3082" w:type="dxa"/>
          </w:tcPr>
          <w:p w:rsidR="00AB7AC0" w:rsidRDefault="0055004E">
            <w:pPr>
              <w:pStyle w:val="TableParagraph"/>
              <w:spacing w:before="110"/>
              <w:ind w:left="312"/>
              <w:rPr>
                <w:b/>
                <w:sz w:val="18"/>
              </w:rPr>
            </w:pPr>
            <w:r>
              <w:rPr>
                <w:b/>
                <w:sz w:val="18"/>
              </w:rPr>
              <w:t>General Advice</w:t>
            </w:r>
          </w:p>
        </w:tc>
        <w:tc>
          <w:tcPr>
            <w:tcW w:w="7360" w:type="dxa"/>
          </w:tcPr>
          <w:p w:rsidR="00AB7AC0" w:rsidRDefault="0055004E">
            <w:pPr>
              <w:pStyle w:val="TableParagraph"/>
              <w:spacing w:before="115"/>
              <w:ind w:left="50"/>
              <w:rPr>
                <w:sz w:val="18"/>
              </w:rPr>
            </w:pPr>
            <w:r>
              <w:rPr>
                <w:sz w:val="18"/>
              </w:rPr>
              <w:t>Provide this SDS to medical personnel for treatment.</w:t>
            </w:r>
          </w:p>
        </w:tc>
      </w:tr>
      <w:tr w:rsidR="00AB7AC0">
        <w:trPr>
          <w:trHeight w:hRule="exact" w:val="857"/>
        </w:trPr>
        <w:tc>
          <w:tcPr>
            <w:tcW w:w="3082" w:type="dxa"/>
          </w:tcPr>
          <w:p w:rsidR="00AB7AC0" w:rsidRDefault="0055004E">
            <w:pPr>
              <w:pStyle w:val="TableParagraph"/>
              <w:spacing w:before="118"/>
              <w:ind w:left="312"/>
              <w:rPr>
                <w:b/>
                <w:sz w:val="18"/>
              </w:rPr>
            </w:pPr>
            <w:r>
              <w:rPr>
                <w:b/>
                <w:sz w:val="18"/>
              </w:rPr>
              <w:t>Eye Contact</w:t>
            </w:r>
          </w:p>
        </w:tc>
        <w:tc>
          <w:tcPr>
            <w:tcW w:w="7360" w:type="dxa"/>
          </w:tcPr>
          <w:p w:rsidR="00AB7AC0" w:rsidRDefault="0055004E">
            <w:pPr>
              <w:pStyle w:val="TableParagraph"/>
              <w:spacing w:before="122"/>
              <w:ind w:left="50" w:right="367"/>
              <w:rPr>
                <w:sz w:val="18"/>
              </w:rPr>
            </w:pPr>
            <w:r>
              <w:rPr>
                <w:sz w:val="18"/>
              </w:rPr>
              <w:t>IF IN EYES: Rinse cautiously with water for several minutes. Remove contact lenses, if present and easy to do. Continue rinsing. If eye irritation persists: Get medical advice/attention.</w:t>
            </w:r>
          </w:p>
        </w:tc>
      </w:tr>
      <w:tr w:rsidR="00AB7AC0">
        <w:trPr>
          <w:trHeight w:hRule="exact" w:val="847"/>
        </w:trPr>
        <w:tc>
          <w:tcPr>
            <w:tcW w:w="3082" w:type="dxa"/>
          </w:tcPr>
          <w:p w:rsidR="00AB7AC0" w:rsidRDefault="0055004E">
            <w:pPr>
              <w:pStyle w:val="TableParagraph"/>
              <w:spacing w:before="108"/>
              <w:ind w:left="312"/>
              <w:rPr>
                <w:b/>
                <w:sz w:val="18"/>
              </w:rPr>
            </w:pPr>
            <w:r>
              <w:rPr>
                <w:b/>
                <w:sz w:val="18"/>
              </w:rPr>
              <w:t>Skin Contact</w:t>
            </w:r>
          </w:p>
        </w:tc>
        <w:tc>
          <w:tcPr>
            <w:tcW w:w="7360" w:type="dxa"/>
          </w:tcPr>
          <w:p w:rsidR="00AB7AC0" w:rsidRDefault="0055004E">
            <w:pPr>
              <w:pStyle w:val="TableParagraph"/>
              <w:spacing w:before="113"/>
              <w:ind w:left="50"/>
              <w:rPr>
                <w:sz w:val="18"/>
              </w:rPr>
            </w:pPr>
            <w:r>
              <w:rPr>
                <w:sz w:val="18"/>
              </w:rPr>
              <w:t>IF ON SKIN (or hair): Remove/Take off immediately all c</w:t>
            </w:r>
            <w:r>
              <w:rPr>
                <w:sz w:val="18"/>
              </w:rPr>
              <w:t>ontaminated clothing. Rinse skin with water/shower. If skin irritation or rash occurs: Get medical advice/attention. Wash contaminated clothing before reuse.</w:t>
            </w:r>
          </w:p>
        </w:tc>
      </w:tr>
      <w:tr w:rsidR="00AB7AC0">
        <w:trPr>
          <w:trHeight w:hRule="exact" w:val="641"/>
        </w:trPr>
        <w:tc>
          <w:tcPr>
            <w:tcW w:w="3082" w:type="dxa"/>
          </w:tcPr>
          <w:p w:rsidR="00AB7AC0" w:rsidRDefault="0055004E">
            <w:pPr>
              <w:pStyle w:val="TableParagraph"/>
              <w:spacing w:before="108"/>
              <w:ind w:left="312"/>
              <w:rPr>
                <w:b/>
                <w:sz w:val="18"/>
              </w:rPr>
            </w:pPr>
            <w:r>
              <w:rPr>
                <w:b/>
                <w:sz w:val="18"/>
              </w:rPr>
              <w:t>Inhalation</w:t>
            </w:r>
          </w:p>
        </w:tc>
        <w:tc>
          <w:tcPr>
            <w:tcW w:w="7360" w:type="dxa"/>
          </w:tcPr>
          <w:p w:rsidR="00AB7AC0" w:rsidRDefault="0055004E">
            <w:pPr>
              <w:pStyle w:val="TableParagraph"/>
              <w:spacing w:before="113"/>
              <w:ind w:left="50" w:right="517"/>
              <w:rPr>
                <w:sz w:val="18"/>
              </w:rPr>
            </w:pPr>
            <w:r>
              <w:rPr>
                <w:sz w:val="18"/>
              </w:rPr>
              <w:t>IF INHALED: Remove victim to fresh air and keep at rest in a position comfortable for breathing.</w:t>
            </w:r>
          </w:p>
        </w:tc>
      </w:tr>
      <w:tr w:rsidR="00AB7AC0">
        <w:trPr>
          <w:trHeight w:hRule="exact" w:val="641"/>
        </w:trPr>
        <w:tc>
          <w:tcPr>
            <w:tcW w:w="3082" w:type="dxa"/>
          </w:tcPr>
          <w:p w:rsidR="00AB7AC0" w:rsidRDefault="0055004E">
            <w:pPr>
              <w:pStyle w:val="TableParagraph"/>
              <w:spacing w:before="108"/>
              <w:ind w:left="312"/>
              <w:rPr>
                <w:b/>
                <w:sz w:val="18"/>
              </w:rPr>
            </w:pPr>
            <w:r>
              <w:rPr>
                <w:b/>
                <w:sz w:val="18"/>
              </w:rPr>
              <w:t>Ingestion</w:t>
            </w:r>
          </w:p>
        </w:tc>
        <w:tc>
          <w:tcPr>
            <w:tcW w:w="7360" w:type="dxa"/>
          </w:tcPr>
          <w:p w:rsidR="00AB7AC0" w:rsidRDefault="0055004E">
            <w:pPr>
              <w:pStyle w:val="TableParagraph"/>
              <w:spacing w:before="113"/>
              <w:ind w:left="50" w:right="57"/>
              <w:rPr>
                <w:sz w:val="18"/>
              </w:rPr>
            </w:pPr>
            <w:r>
              <w:rPr>
                <w:sz w:val="18"/>
              </w:rPr>
              <w:t>IF SWALLOWED: Immediately call a POISON CENTER or doctor/physician. Do not induce vomiting.</w:t>
            </w:r>
          </w:p>
        </w:tc>
      </w:tr>
      <w:tr w:rsidR="00AB7AC0">
        <w:trPr>
          <w:trHeight w:hRule="exact" w:val="431"/>
        </w:trPr>
        <w:tc>
          <w:tcPr>
            <w:tcW w:w="10442" w:type="dxa"/>
            <w:gridSpan w:val="2"/>
          </w:tcPr>
          <w:p w:rsidR="00AB7AC0" w:rsidRDefault="0055004E">
            <w:pPr>
              <w:pStyle w:val="TableParagraph"/>
              <w:spacing w:before="108"/>
              <w:rPr>
                <w:b/>
                <w:sz w:val="18"/>
              </w:rPr>
            </w:pPr>
            <w:r>
              <w:rPr>
                <w:b/>
                <w:sz w:val="18"/>
                <w:u w:val="single"/>
              </w:rPr>
              <w:t>Most important symptoms and effects</w:t>
            </w:r>
          </w:p>
        </w:tc>
      </w:tr>
      <w:tr w:rsidR="00AB7AC0">
        <w:trPr>
          <w:trHeight w:hRule="exact" w:val="643"/>
        </w:trPr>
        <w:tc>
          <w:tcPr>
            <w:tcW w:w="3082" w:type="dxa"/>
          </w:tcPr>
          <w:p w:rsidR="00AB7AC0" w:rsidRDefault="0055004E">
            <w:pPr>
              <w:pStyle w:val="TableParagraph"/>
              <w:spacing w:before="109"/>
              <w:ind w:left="312"/>
              <w:rPr>
                <w:b/>
                <w:sz w:val="18"/>
              </w:rPr>
            </w:pPr>
            <w:r>
              <w:rPr>
                <w:b/>
                <w:sz w:val="18"/>
              </w:rPr>
              <w:t>Symptoms</w:t>
            </w:r>
          </w:p>
        </w:tc>
        <w:tc>
          <w:tcPr>
            <w:tcW w:w="7360" w:type="dxa"/>
          </w:tcPr>
          <w:p w:rsidR="00AB7AC0" w:rsidRDefault="0055004E">
            <w:pPr>
              <w:pStyle w:val="TableParagraph"/>
              <w:spacing w:before="114"/>
              <w:ind w:left="50" w:right="296"/>
              <w:rPr>
                <w:sz w:val="18"/>
              </w:rPr>
            </w:pPr>
            <w:r>
              <w:rPr>
                <w:sz w:val="18"/>
              </w:rPr>
              <w:t>Causes skin irritation. Causes serious eye irritation. May cause an allergic skin reaction. May cause respiratory irritation. May be fatal if swallowed and enters airways.</w:t>
            </w:r>
          </w:p>
        </w:tc>
      </w:tr>
      <w:tr w:rsidR="00AB7AC0">
        <w:trPr>
          <w:trHeight w:hRule="exact" w:val="431"/>
        </w:trPr>
        <w:tc>
          <w:tcPr>
            <w:tcW w:w="10442" w:type="dxa"/>
            <w:gridSpan w:val="2"/>
          </w:tcPr>
          <w:p w:rsidR="00AB7AC0" w:rsidRDefault="0055004E">
            <w:pPr>
              <w:pStyle w:val="TableParagraph"/>
              <w:spacing w:before="107"/>
              <w:rPr>
                <w:b/>
                <w:sz w:val="18"/>
              </w:rPr>
            </w:pPr>
            <w:r>
              <w:rPr>
                <w:b/>
                <w:sz w:val="18"/>
                <w:u w:val="single"/>
              </w:rPr>
              <w:t>Indication of any immediate medical attention and special treatment needed</w:t>
            </w:r>
          </w:p>
        </w:tc>
      </w:tr>
      <w:tr w:rsidR="00AB7AC0">
        <w:trPr>
          <w:trHeight w:hRule="exact" w:val="578"/>
        </w:trPr>
        <w:tc>
          <w:tcPr>
            <w:tcW w:w="3082" w:type="dxa"/>
            <w:tcBorders>
              <w:bottom w:val="single" w:sz="6" w:space="0" w:color="000000"/>
            </w:tcBorders>
          </w:tcPr>
          <w:p w:rsidR="00AB7AC0" w:rsidRDefault="0055004E">
            <w:pPr>
              <w:pStyle w:val="TableParagraph"/>
              <w:spacing w:before="110"/>
              <w:ind w:left="312"/>
              <w:rPr>
                <w:b/>
                <w:sz w:val="18"/>
              </w:rPr>
            </w:pPr>
            <w:r>
              <w:rPr>
                <w:b/>
                <w:sz w:val="18"/>
              </w:rPr>
              <w:t>Notes to Physician</w:t>
            </w:r>
          </w:p>
        </w:tc>
        <w:tc>
          <w:tcPr>
            <w:tcW w:w="7360" w:type="dxa"/>
            <w:tcBorders>
              <w:bottom w:val="single" w:sz="6" w:space="0" w:color="000000"/>
            </w:tcBorders>
          </w:tcPr>
          <w:p w:rsidR="00AB7AC0" w:rsidRDefault="0055004E">
            <w:pPr>
              <w:pStyle w:val="TableParagraph"/>
              <w:spacing w:before="115"/>
              <w:ind w:left="50"/>
              <w:rPr>
                <w:sz w:val="18"/>
              </w:rPr>
            </w:pPr>
            <w:r>
              <w:rPr>
                <w:sz w:val="18"/>
              </w:rPr>
              <w:t>Treat symptomatically.</w:t>
            </w:r>
          </w:p>
        </w:tc>
      </w:tr>
      <w:tr w:rsidR="00AB7AC0">
        <w:trPr>
          <w:trHeight w:hRule="exact" w:val="266"/>
        </w:trPr>
        <w:tc>
          <w:tcPr>
            <w:tcW w:w="3082" w:type="dxa"/>
            <w:tcBorders>
              <w:top w:val="single" w:sz="6" w:space="0" w:color="000000"/>
              <w:left w:val="single" w:sz="6" w:space="0" w:color="000000"/>
              <w:bottom w:val="single" w:sz="6" w:space="0" w:color="000000"/>
            </w:tcBorders>
            <w:shd w:val="clear" w:color="auto" w:fill="C0C0C0"/>
          </w:tcPr>
          <w:p w:rsidR="00AB7AC0" w:rsidRDefault="00AB7AC0"/>
        </w:tc>
        <w:tc>
          <w:tcPr>
            <w:tcW w:w="7360" w:type="dxa"/>
            <w:tcBorders>
              <w:top w:val="single" w:sz="6" w:space="0" w:color="000000"/>
              <w:bottom w:val="single" w:sz="6" w:space="0" w:color="000000"/>
              <w:right w:val="single" w:sz="6" w:space="0" w:color="000000"/>
            </w:tcBorders>
            <w:shd w:val="clear" w:color="auto" w:fill="C0C0C0"/>
          </w:tcPr>
          <w:p w:rsidR="00AB7AC0" w:rsidRDefault="0055004E">
            <w:pPr>
              <w:pStyle w:val="TableParagraph"/>
              <w:spacing w:line="248" w:lineRule="exact"/>
              <w:ind w:left="550"/>
              <w:rPr>
                <w:b/>
              </w:rPr>
            </w:pPr>
            <w:r>
              <w:rPr>
                <w:b/>
              </w:rPr>
              <w:t>5. FIRE-FIGHTING MEASURES</w:t>
            </w:r>
          </w:p>
        </w:tc>
      </w:tr>
      <w:tr w:rsidR="00AB7AC0">
        <w:trPr>
          <w:trHeight w:hRule="exact" w:val="762"/>
        </w:trPr>
        <w:tc>
          <w:tcPr>
            <w:tcW w:w="10442" w:type="dxa"/>
            <w:gridSpan w:val="2"/>
            <w:tcBorders>
              <w:top w:val="single" w:sz="6" w:space="0" w:color="000000"/>
            </w:tcBorders>
          </w:tcPr>
          <w:p w:rsidR="00AB7AC0" w:rsidRDefault="00AB7AC0">
            <w:pPr>
              <w:pStyle w:val="TableParagraph"/>
              <w:spacing w:before="3"/>
              <w:rPr>
                <w:rFonts w:ascii="Times New Roman"/>
                <w:sz w:val="19"/>
              </w:rPr>
            </w:pPr>
          </w:p>
          <w:p w:rsidR="00AB7AC0" w:rsidRDefault="0055004E">
            <w:pPr>
              <w:pStyle w:val="TableParagraph"/>
              <w:spacing w:before="1"/>
              <w:rPr>
                <w:b/>
                <w:sz w:val="18"/>
              </w:rPr>
            </w:pPr>
            <w:r>
              <w:rPr>
                <w:b/>
                <w:sz w:val="18"/>
                <w:u w:val="single"/>
              </w:rPr>
              <w:t>Suitable Extinguishing Media</w:t>
            </w:r>
          </w:p>
          <w:p w:rsidR="00AB7AC0" w:rsidRDefault="0055004E">
            <w:pPr>
              <w:pStyle w:val="TableParagraph"/>
              <w:spacing w:before="4"/>
              <w:rPr>
                <w:sz w:val="18"/>
              </w:rPr>
            </w:pPr>
            <w:r>
              <w:rPr>
                <w:sz w:val="18"/>
              </w:rPr>
              <w:t xml:space="preserve">Foam. Carbon dioxide (CO2). Dry chemical. Water </w:t>
            </w:r>
            <w:proofErr w:type="gramStart"/>
            <w:r>
              <w:rPr>
                <w:sz w:val="18"/>
              </w:rPr>
              <w:t>spray</w:t>
            </w:r>
            <w:proofErr w:type="gramEnd"/>
            <w:r>
              <w:rPr>
                <w:sz w:val="18"/>
              </w:rPr>
              <w:t xml:space="preserve"> (fog).</w:t>
            </w:r>
          </w:p>
        </w:tc>
      </w:tr>
      <w:tr w:rsidR="00AB7AC0">
        <w:trPr>
          <w:trHeight w:hRule="exact" w:val="444"/>
        </w:trPr>
        <w:tc>
          <w:tcPr>
            <w:tcW w:w="3082" w:type="dxa"/>
          </w:tcPr>
          <w:p w:rsidR="00AB7AC0" w:rsidRDefault="0055004E">
            <w:pPr>
              <w:pStyle w:val="TableParagraph"/>
              <w:spacing w:before="108"/>
              <w:ind w:left="312"/>
              <w:rPr>
                <w:b/>
                <w:sz w:val="18"/>
              </w:rPr>
            </w:pPr>
            <w:r>
              <w:rPr>
                <w:b/>
                <w:sz w:val="18"/>
              </w:rPr>
              <w:t>Unsuitable Extinguishing Media</w:t>
            </w:r>
          </w:p>
        </w:tc>
        <w:tc>
          <w:tcPr>
            <w:tcW w:w="7360" w:type="dxa"/>
          </w:tcPr>
          <w:p w:rsidR="00AB7AC0" w:rsidRDefault="0055004E">
            <w:pPr>
              <w:pStyle w:val="TableParagraph"/>
              <w:spacing w:before="113"/>
              <w:ind w:left="50"/>
              <w:rPr>
                <w:sz w:val="18"/>
              </w:rPr>
            </w:pPr>
            <w:r>
              <w:rPr>
                <w:sz w:val="18"/>
              </w:rPr>
              <w:t>Do not use heavy water stream or water jet stream as this may spread the fire.</w:t>
            </w:r>
          </w:p>
        </w:tc>
      </w:tr>
      <w:tr w:rsidR="00AB7AC0">
        <w:trPr>
          <w:trHeight w:hRule="exact" w:val="857"/>
        </w:trPr>
        <w:tc>
          <w:tcPr>
            <w:tcW w:w="10442" w:type="dxa"/>
            <w:gridSpan w:val="2"/>
          </w:tcPr>
          <w:p w:rsidR="00AB7AC0" w:rsidRDefault="0055004E">
            <w:pPr>
              <w:pStyle w:val="TableParagraph"/>
              <w:spacing w:before="118"/>
              <w:rPr>
                <w:b/>
                <w:sz w:val="18"/>
              </w:rPr>
            </w:pPr>
            <w:r>
              <w:rPr>
                <w:b/>
                <w:sz w:val="18"/>
                <w:u w:val="single"/>
              </w:rPr>
              <w:t>Specific Hazards Arising from the Chemical</w:t>
            </w:r>
          </w:p>
          <w:p w:rsidR="00AB7AC0" w:rsidRDefault="0055004E">
            <w:pPr>
              <w:pStyle w:val="TableParagraph"/>
              <w:spacing w:before="4"/>
              <w:ind w:right="36"/>
              <w:rPr>
                <w:sz w:val="18"/>
              </w:rPr>
            </w:pPr>
            <w:r>
              <w:rPr>
                <w:sz w:val="18"/>
              </w:rPr>
              <w:t>Flammable liquid and vapor. Vapor is heavier than air and may travel along floor or ground to ignition sources away from use area. Never use welding or cutting torch on or near drum (even empty) because product (even just residue) can ignite/explode.</w:t>
            </w:r>
          </w:p>
        </w:tc>
      </w:tr>
      <w:tr w:rsidR="00AB7AC0">
        <w:trPr>
          <w:trHeight w:hRule="exact" w:val="442"/>
        </w:trPr>
        <w:tc>
          <w:tcPr>
            <w:tcW w:w="10442" w:type="dxa"/>
            <w:gridSpan w:val="2"/>
          </w:tcPr>
          <w:p w:rsidR="00AB7AC0" w:rsidRDefault="0055004E">
            <w:pPr>
              <w:pStyle w:val="TableParagraph"/>
              <w:spacing w:before="108"/>
              <w:ind w:left="312"/>
              <w:rPr>
                <w:sz w:val="18"/>
              </w:rPr>
            </w:pPr>
            <w:r>
              <w:rPr>
                <w:b/>
                <w:sz w:val="18"/>
              </w:rPr>
              <w:t>Haza</w:t>
            </w:r>
            <w:r>
              <w:rPr>
                <w:b/>
                <w:sz w:val="18"/>
              </w:rPr>
              <w:t xml:space="preserve">rdous Combustion </w:t>
            </w:r>
            <w:proofErr w:type="gramStart"/>
            <w:r>
              <w:rPr>
                <w:b/>
                <w:sz w:val="18"/>
              </w:rPr>
              <w:t xml:space="preserve">Products  </w:t>
            </w:r>
            <w:r>
              <w:rPr>
                <w:sz w:val="18"/>
              </w:rPr>
              <w:t>Carbon</w:t>
            </w:r>
            <w:proofErr w:type="gramEnd"/>
            <w:r>
              <w:rPr>
                <w:sz w:val="18"/>
              </w:rPr>
              <w:t xml:space="preserve"> oxides.</w:t>
            </w:r>
          </w:p>
        </w:tc>
      </w:tr>
      <w:tr w:rsidR="00AB7AC0">
        <w:trPr>
          <w:trHeight w:hRule="exact" w:val="456"/>
        </w:trPr>
        <w:tc>
          <w:tcPr>
            <w:tcW w:w="3082" w:type="dxa"/>
          </w:tcPr>
          <w:p w:rsidR="00AB7AC0" w:rsidRDefault="0055004E">
            <w:pPr>
              <w:pStyle w:val="TableParagraph"/>
              <w:spacing w:before="120"/>
              <w:ind w:left="312"/>
              <w:rPr>
                <w:b/>
                <w:sz w:val="18"/>
              </w:rPr>
            </w:pPr>
            <w:r>
              <w:rPr>
                <w:b/>
                <w:sz w:val="18"/>
              </w:rPr>
              <w:t>Sensitivity to Static Discharge</w:t>
            </w:r>
          </w:p>
        </w:tc>
        <w:tc>
          <w:tcPr>
            <w:tcW w:w="7360" w:type="dxa"/>
          </w:tcPr>
          <w:p w:rsidR="00AB7AC0" w:rsidRDefault="0055004E">
            <w:pPr>
              <w:pStyle w:val="TableParagraph"/>
              <w:spacing w:before="125"/>
              <w:ind w:left="50"/>
              <w:rPr>
                <w:sz w:val="18"/>
              </w:rPr>
            </w:pPr>
            <w:r>
              <w:rPr>
                <w:sz w:val="18"/>
              </w:rPr>
              <w:t>Take precautionary measures against static discharge.</w:t>
            </w:r>
          </w:p>
        </w:tc>
      </w:tr>
      <w:tr w:rsidR="00AB7AC0">
        <w:trPr>
          <w:trHeight w:hRule="exact" w:val="978"/>
        </w:trPr>
        <w:tc>
          <w:tcPr>
            <w:tcW w:w="10442" w:type="dxa"/>
            <w:gridSpan w:val="2"/>
            <w:tcBorders>
              <w:bottom w:val="single" w:sz="6" w:space="0" w:color="000000"/>
            </w:tcBorders>
          </w:tcPr>
          <w:p w:rsidR="00AB7AC0" w:rsidRDefault="0055004E">
            <w:pPr>
              <w:pStyle w:val="TableParagraph"/>
              <w:spacing w:before="118"/>
              <w:rPr>
                <w:b/>
                <w:sz w:val="18"/>
              </w:rPr>
            </w:pPr>
            <w:r>
              <w:rPr>
                <w:b/>
                <w:sz w:val="18"/>
                <w:u w:val="single"/>
              </w:rPr>
              <w:t>Protective equipment and precautions for firefighters</w:t>
            </w:r>
          </w:p>
          <w:p w:rsidR="00AB7AC0" w:rsidRDefault="0055004E">
            <w:pPr>
              <w:pStyle w:val="TableParagraph"/>
              <w:spacing w:before="4"/>
              <w:rPr>
                <w:sz w:val="18"/>
              </w:rPr>
            </w:pPr>
            <w:r>
              <w:rPr>
                <w:sz w:val="18"/>
              </w:rPr>
              <w:t>As in any fire, wear self-contained breathing apparatus pressure-demand, MSHA/NIOSH (approved or equivalent) and full protective gear.</w:t>
            </w:r>
          </w:p>
        </w:tc>
      </w:tr>
      <w:tr w:rsidR="00AB7AC0">
        <w:trPr>
          <w:trHeight w:hRule="exact" w:val="266"/>
        </w:trPr>
        <w:tc>
          <w:tcPr>
            <w:tcW w:w="3082" w:type="dxa"/>
            <w:tcBorders>
              <w:top w:val="single" w:sz="6" w:space="0" w:color="000000"/>
              <w:left w:val="single" w:sz="6" w:space="0" w:color="000000"/>
              <w:bottom w:val="single" w:sz="6" w:space="0" w:color="000000"/>
            </w:tcBorders>
            <w:shd w:val="clear" w:color="auto" w:fill="C0C0C0"/>
          </w:tcPr>
          <w:p w:rsidR="00AB7AC0" w:rsidRDefault="00AB7AC0"/>
        </w:tc>
        <w:tc>
          <w:tcPr>
            <w:tcW w:w="7360" w:type="dxa"/>
            <w:tcBorders>
              <w:top w:val="single" w:sz="6" w:space="0" w:color="000000"/>
              <w:bottom w:val="single" w:sz="6" w:space="0" w:color="000000"/>
              <w:right w:val="single" w:sz="6" w:space="0" w:color="000000"/>
            </w:tcBorders>
            <w:shd w:val="clear" w:color="auto" w:fill="C0C0C0"/>
          </w:tcPr>
          <w:p w:rsidR="00AB7AC0" w:rsidRDefault="0055004E">
            <w:pPr>
              <w:pStyle w:val="TableParagraph"/>
              <w:spacing w:line="248" w:lineRule="exact"/>
              <w:ind w:left="96"/>
              <w:rPr>
                <w:b/>
              </w:rPr>
            </w:pPr>
            <w:r>
              <w:rPr>
                <w:b/>
              </w:rPr>
              <w:t>6. ACCIDENTAL RELEASE MEASURES</w:t>
            </w:r>
          </w:p>
        </w:tc>
      </w:tr>
      <w:tr w:rsidR="00AB7AC0">
        <w:trPr>
          <w:trHeight w:hRule="exact" w:val="553"/>
        </w:trPr>
        <w:tc>
          <w:tcPr>
            <w:tcW w:w="10442" w:type="dxa"/>
            <w:gridSpan w:val="2"/>
            <w:tcBorders>
              <w:top w:val="single" w:sz="6" w:space="0" w:color="000000"/>
            </w:tcBorders>
          </w:tcPr>
          <w:p w:rsidR="00AB7AC0" w:rsidRDefault="00AB7AC0">
            <w:pPr>
              <w:pStyle w:val="TableParagraph"/>
              <w:spacing w:before="3"/>
              <w:rPr>
                <w:rFonts w:ascii="Times New Roman"/>
                <w:sz w:val="19"/>
              </w:rPr>
            </w:pPr>
          </w:p>
          <w:p w:rsidR="00AB7AC0" w:rsidRDefault="0055004E">
            <w:pPr>
              <w:pStyle w:val="TableParagraph"/>
              <w:spacing w:before="1"/>
              <w:rPr>
                <w:b/>
                <w:sz w:val="18"/>
              </w:rPr>
            </w:pPr>
            <w:r>
              <w:rPr>
                <w:b/>
                <w:sz w:val="18"/>
                <w:u w:val="single"/>
              </w:rPr>
              <w:t xml:space="preserve">Personal precautions, protective equipment and emergency procedures </w:t>
            </w:r>
          </w:p>
        </w:tc>
      </w:tr>
      <w:tr w:rsidR="00AB7AC0">
        <w:trPr>
          <w:trHeight w:hRule="exact" w:val="445"/>
        </w:trPr>
        <w:tc>
          <w:tcPr>
            <w:tcW w:w="3082" w:type="dxa"/>
          </w:tcPr>
          <w:p w:rsidR="00AB7AC0" w:rsidRDefault="0055004E">
            <w:pPr>
              <w:pStyle w:val="TableParagraph"/>
              <w:spacing w:before="110"/>
              <w:ind w:left="312"/>
              <w:rPr>
                <w:b/>
                <w:sz w:val="18"/>
              </w:rPr>
            </w:pPr>
            <w:r>
              <w:rPr>
                <w:b/>
                <w:sz w:val="18"/>
              </w:rPr>
              <w:t>Personal Precautions</w:t>
            </w:r>
          </w:p>
        </w:tc>
        <w:tc>
          <w:tcPr>
            <w:tcW w:w="7360" w:type="dxa"/>
          </w:tcPr>
          <w:p w:rsidR="00AB7AC0" w:rsidRDefault="0055004E">
            <w:pPr>
              <w:pStyle w:val="TableParagraph"/>
              <w:spacing w:before="115"/>
              <w:ind w:left="50"/>
              <w:rPr>
                <w:sz w:val="18"/>
              </w:rPr>
            </w:pPr>
            <w:r>
              <w:rPr>
                <w:sz w:val="18"/>
              </w:rPr>
              <w:t>Use personal protective equipment as required. Ventilate affected area.</w:t>
            </w:r>
          </w:p>
        </w:tc>
      </w:tr>
      <w:tr w:rsidR="00AB7AC0">
        <w:trPr>
          <w:trHeight w:hRule="exact" w:val="453"/>
        </w:trPr>
        <w:tc>
          <w:tcPr>
            <w:tcW w:w="3082" w:type="dxa"/>
          </w:tcPr>
          <w:p w:rsidR="00AB7AC0" w:rsidRDefault="0055004E">
            <w:pPr>
              <w:pStyle w:val="TableParagraph"/>
              <w:spacing w:before="116"/>
              <w:ind w:left="312"/>
              <w:rPr>
                <w:b/>
                <w:sz w:val="18"/>
              </w:rPr>
            </w:pPr>
            <w:r>
              <w:rPr>
                <w:b/>
                <w:sz w:val="18"/>
              </w:rPr>
              <w:t>Environmental Precautions</w:t>
            </w:r>
          </w:p>
        </w:tc>
        <w:tc>
          <w:tcPr>
            <w:tcW w:w="7360" w:type="dxa"/>
          </w:tcPr>
          <w:p w:rsidR="00AB7AC0" w:rsidRDefault="0055004E">
            <w:pPr>
              <w:pStyle w:val="TableParagraph"/>
              <w:spacing w:before="121"/>
              <w:ind w:left="50"/>
              <w:rPr>
                <w:sz w:val="18"/>
              </w:rPr>
            </w:pPr>
            <w:r>
              <w:rPr>
                <w:sz w:val="18"/>
              </w:rPr>
              <w:t>See Section 12 for additional Ecological Information.</w:t>
            </w:r>
          </w:p>
        </w:tc>
      </w:tr>
      <w:tr w:rsidR="00AB7AC0">
        <w:trPr>
          <w:trHeight w:hRule="exact" w:val="442"/>
        </w:trPr>
        <w:tc>
          <w:tcPr>
            <w:tcW w:w="10442" w:type="dxa"/>
            <w:gridSpan w:val="2"/>
          </w:tcPr>
          <w:p w:rsidR="00AB7AC0" w:rsidRDefault="0055004E">
            <w:pPr>
              <w:pStyle w:val="TableParagraph"/>
              <w:spacing w:before="118"/>
              <w:rPr>
                <w:b/>
                <w:sz w:val="18"/>
              </w:rPr>
            </w:pPr>
            <w:r>
              <w:rPr>
                <w:b/>
                <w:sz w:val="18"/>
                <w:u w:val="single"/>
              </w:rPr>
              <w:t xml:space="preserve">Methods and material for containment and cleaning up </w:t>
            </w:r>
          </w:p>
        </w:tc>
      </w:tr>
      <w:tr w:rsidR="00AB7AC0">
        <w:trPr>
          <w:trHeight w:hRule="exact" w:val="323"/>
        </w:trPr>
        <w:tc>
          <w:tcPr>
            <w:tcW w:w="3082" w:type="dxa"/>
          </w:tcPr>
          <w:p w:rsidR="00AB7AC0" w:rsidRDefault="0055004E">
            <w:pPr>
              <w:pStyle w:val="TableParagraph"/>
              <w:spacing w:before="110"/>
              <w:ind w:left="312"/>
              <w:rPr>
                <w:b/>
                <w:sz w:val="18"/>
              </w:rPr>
            </w:pPr>
            <w:r>
              <w:rPr>
                <w:b/>
                <w:sz w:val="18"/>
              </w:rPr>
              <w:t>Methods for Containment</w:t>
            </w:r>
          </w:p>
        </w:tc>
        <w:tc>
          <w:tcPr>
            <w:tcW w:w="7360" w:type="dxa"/>
          </w:tcPr>
          <w:p w:rsidR="00AB7AC0" w:rsidRDefault="0055004E">
            <w:pPr>
              <w:pStyle w:val="TableParagraph"/>
              <w:spacing w:before="115"/>
              <w:ind w:left="50"/>
              <w:rPr>
                <w:sz w:val="18"/>
              </w:rPr>
            </w:pPr>
            <w:r>
              <w:rPr>
                <w:sz w:val="18"/>
              </w:rPr>
              <w:t>Prevent further leakage or spillage if safe to do so.</w:t>
            </w:r>
          </w:p>
        </w:tc>
      </w:tr>
    </w:tbl>
    <w:p w:rsidR="00AB7AC0" w:rsidRDefault="00AB7AC0">
      <w:pPr>
        <w:rPr>
          <w:sz w:val="18"/>
        </w:rPr>
        <w:sectPr w:rsidR="00AB7AC0">
          <w:pgSz w:w="12240" w:h="15840"/>
          <w:pgMar w:top="920" w:right="600" w:bottom="1340" w:left="960" w:header="718" w:footer="1158" w:gutter="0"/>
          <w:cols w:space="720"/>
        </w:sectPr>
      </w:pPr>
    </w:p>
    <w:p w:rsidR="00AB7AC0" w:rsidRDefault="00AB7AC0">
      <w:pPr>
        <w:pStyle w:val="BodyText"/>
        <w:spacing w:before="4" w:after="1"/>
        <w:rPr>
          <w:rFonts w:ascii="Times New Roman"/>
        </w:rPr>
      </w:pPr>
    </w:p>
    <w:p w:rsidR="00AB7AC0" w:rsidRDefault="00AB7AC0">
      <w:pPr>
        <w:pStyle w:val="BodyText"/>
        <w:spacing w:line="20" w:lineRule="exact"/>
        <w:ind w:left="153"/>
        <w:rPr>
          <w:rFonts w:ascii="Times New Roman"/>
          <w:sz w:val="2"/>
        </w:rPr>
      </w:pPr>
      <w:r>
        <w:rPr>
          <w:rFonts w:ascii="Times New Roman"/>
          <w:sz w:val="2"/>
        </w:rPr>
      </w:r>
      <w:r>
        <w:rPr>
          <w:rFonts w:ascii="Times New Roman"/>
          <w:sz w:val="2"/>
        </w:rPr>
        <w:pict>
          <v:group id="_x0000_s2220" style="width:517.45pt;height:.65pt;mso-position-horizontal-relative:char;mso-position-vertical-relative:line" coordsize="10349,13">
            <v:line id="_x0000_s2221" style="position:absolute" from="6,6" to="10342,6" strokeweight=".22136mm"/>
            <w10:wrap type="none"/>
            <w10:anchorlock/>
          </v:group>
        </w:pict>
      </w:r>
    </w:p>
    <w:p w:rsidR="00AB7AC0" w:rsidRDefault="00AB7AC0">
      <w:pPr>
        <w:pStyle w:val="BodyText"/>
        <w:spacing w:before="10"/>
        <w:rPr>
          <w:rFonts w:ascii="Times New Roman"/>
          <w:sz w:val="10"/>
        </w:rPr>
      </w:pPr>
    </w:p>
    <w:p w:rsidR="00AB7AC0" w:rsidRDefault="0055004E">
      <w:pPr>
        <w:pStyle w:val="BodyText"/>
        <w:tabs>
          <w:tab w:val="left" w:pos="3292"/>
        </w:tabs>
        <w:spacing w:before="99"/>
        <w:ind w:left="3293" w:right="218" w:hanging="2821"/>
      </w:pPr>
      <w:r>
        <w:rPr>
          <w:b/>
        </w:rPr>
        <w:t>Methods</w:t>
      </w:r>
      <w:r>
        <w:rPr>
          <w:b/>
          <w:spacing w:val="-1"/>
        </w:rPr>
        <w:t xml:space="preserve"> </w:t>
      </w:r>
      <w:r>
        <w:rPr>
          <w:b/>
        </w:rPr>
        <w:t>for</w:t>
      </w:r>
      <w:r>
        <w:rPr>
          <w:b/>
          <w:spacing w:val="-1"/>
        </w:rPr>
        <w:t xml:space="preserve"> </w:t>
      </w:r>
      <w:r>
        <w:rPr>
          <w:b/>
        </w:rPr>
        <w:t>Clean-Up</w:t>
      </w:r>
      <w:r>
        <w:rPr>
          <w:b/>
        </w:rPr>
        <w:tab/>
      </w:r>
      <w:r>
        <w:t>Soak</w:t>
      </w:r>
      <w:r>
        <w:rPr>
          <w:spacing w:val="-2"/>
        </w:rPr>
        <w:t xml:space="preserve"> </w:t>
      </w:r>
      <w:r>
        <w:t>up</w:t>
      </w:r>
      <w:r>
        <w:rPr>
          <w:spacing w:val="-3"/>
        </w:rPr>
        <w:t xml:space="preserve"> </w:t>
      </w:r>
      <w:r>
        <w:t>with</w:t>
      </w:r>
      <w:r>
        <w:rPr>
          <w:spacing w:val="-3"/>
        </w:rPr>
        <w:t xml:space="preserve"> </w:t>
      </w:r>
      <w:r>
        <w:t>inert</w:t>
      </w:r>
      <w:r>
        <w:rPr>
          <w:spacing w:val="-3"/>
        </w:rPr>
        <w:t xml:space="preserve"> </w:t>
      </w:r>
      <w:r>
        <w:t>absorbent</w:t>
      </w:r>
      <w:r>
        <w:rPr>
          <w:spacing w:val="-7"/>
        </w:rPr>
        <w:t xml:space="preserve"> </w:t>
      </w:r>
      <w:r>
        <w:t>material.</w:t>
      </w:r>
      <w:r>
        <w:rPr>
          <w:spacing w:val="-5"/>
        </w:rPr>
        <w:t xml:space="preserve"> </w:t>
      </w:r>
      <w:r>
        <w:t>Dispose</w:t>
      </w:r>
      <w:r>
        <w:rPr>
          <w:spacing w:val="-3"/>
        </w:rPr>
        <w:t xml:space="preserve"> </w:t>
      </w:r>
      <w:r>
        <w:t>of</w:t>
      </w:r>
      <w:r>
        <w:rPr>
          <w:spacing w:val="-5"/>
        </w:rPr>
        <w:t xml:space="preserve"> </w:t>
      </w:r>
      <w:r>
        <w:t>contents/container</w:t>
      </w:r>
      <w:r>
        <w:rPr>
          <w:spacing w:val="-6"/>
        </w:rPr>
        <w:t xml:space="preserve"> </w:t>
      </w:r>
      <w:r>
        <w:t>to</w:t>
      </w:r>
      <w:r>
        <w:rPr>
          <w:spacing w:val="-3"/>
        </w:rPr>
        <w:t xml:space="preserve"> </w:t>
      </w:r>
      <w:r>
        <w:t>an</w:t>
      </w:r>
      <w:r>
        <w:rPr>
          <w:spacing w:val="-3"/>
        </w:rPr>
        <w:t xml:space="preserve"> </w:t>
      </w:r>
      <w:r>
        <w:t>approved</w:t>
      </w:r>
      <w:r>
        <w:rPr>
          <w:spacing w:val="-3"/>
        </w:rPr>
        <w:t xml:space="preserve"> </w:t>
      </w:r>
      <w:r>
        <w:t>waste</w:t>
      </w:r>
      <w:r>
        <w:rPr>
          <w:w w:val="99"/>
        </w:rPr>
        <w:t xml:space="preserve"> </w:t>
      </w:r>
      <w:r>
        <w:t>disposal</w:t>
      </w:r>
      <w:r>
        <w:rPr>
          <w:spacing w:val="-5"/>
        </w:rPr>
        <w:t xml:space="preserve"> </w:t>
      </w:r>
      <w:r>
        <w:t>plant.</w:t>
      </w:r>
    </w:p>
    <w:p w:rsidR="00AB7AC0" w:rsidRDefault="00AB7AC0">
      <w:pPr>
        <w:pStyle w:val="BodyText"/>
        <w:spacing w:before="6"/>
        <w:rPr>
          <w:sz w:val="15"/>
        </w:rPr>
      </w:pPr>
      <w:r w:rsidRPr="00AB7AC0">
        <w:pict>
          <v:group id="_x0000_s2209" style="position:absolute;margin-left:53.6pt;margin-top:10.9pt;width:522.85pt;height:14.95pt;z-index:1120;mso-wrap-distance-left:0;mso-wrap-distance-right:0;mso-position-horizontal-relative:page" coordorigin="1073,218" coordsize="10457,299">
            <v:rect id="_x0000_s2219" style="position:absolute;left:1087;top:243;width:10428;height:252" fillcolor="silver" stroked="f"/>
            <v:line id="_x0000_s2218" style="position:absolute" from="1087,233" to="1102,233" strokeweight=".72pt"/>
            <v:line id="_x0000_s2217" style="position:absolute" from="1102,233" to="11515,233" strokeweight=".72pt"/>
            <v:line id="_x0000_s2216" style="position:absolute" from="1080,226" to="1080,509" strokeweight=".72pt"/>
            <v:line id="_x0000_s2215" style="position:absolute" from="11522,226" to="11522,509" strokeweight=".72pt"/>
            <v:line id="_x0000_s2214" style="position:absolute" from="1087,502" to="1102,502" strokeweight=".72pt"/>
            <v:line id="_x0000_s2213" style="position:absolute" from="1102,502" to="4213,502" strokeweight=".72pt"/>
            <v:line id="_x0000_s2212" style="position:absolute" from="4213,502" to="4227,502" strokeweight=".72pt"/>
            <v:line id="_x0000_s2211" style="position:absolute" from="4227,502" to="11515,502" strokeweight=".72pt"/>
            <v:shape id="_x0000_s2210" type="#_x0000_t202" style="position:absolute;left:1073;top:219;width:10457;height:298" filled="f" stroked="f">
              <v:textbox inset="0,0,0,0">
                <w:txbxContent>
                  <w:p w:rsidR="00AB7AC0" w:rsidRDefault="0055004E">
                    <w:pPr>
                      <w:spacing w:before="19"/>
                      <w:ind w:left="3682"/>
                      <w:rPr>
                        <w:b/>
                      </w:rPr>
                    </w:pPr>
                    <w:r>
                      <w:rPr>
                        <w:b/>
                      </w:rPr>
                      <w:t>7. HANDLING AND STORAGE</w:t>
                    </w:r>
                  </w:p>
                </w:txbxContent>
              </v:textbox>
            </v:shape>
            <w10:wrap type="topAndBottom" anchorx="page"/>
          </v:group>
        </w:pict>
      </w:r>
    </w:p>
    <w:p w:rsidR="00AB7AC0" w:rsidRDefault="00AB7AC0">
      <w:pPr>
        <w:pStyle w:val="BodyText"/>
        <w:spacing w:before="11"/>
        <w:rPr>
          <w:sz w:val="7"/>
        </w:rPr>
      </w:pPr>
    </w:p>
    <w:p w:rsidR="00AB7AC0" w:rsidRDefault="0055004E">
      <w:pPr>
        <w:pStyle w:val="Heading1"/>
        <w:spacing w:before="94"/>
        <w:ind w:left="160"/>
      </w:pPr>
      <w:r>
        <w:rPr>
          <w:u w:val="single"/>
        </w:rPr>
        <w:t>Precautions for safe handling</w:t>
      </w:r>
    </w:p>
    <w:p w:rsidR="00AB7AC0" w:rsidRDefault="00AB7AC0">
      <w:pPr>
        <w:pStyle w:val="BodyText"/>
        <w:spacing w:before="4"/>
        <w:rPr>
          <w:b/>
          <w:sz w:val="11"/>
        </w:rPr>
      </w:pPr>
    </w:p>
    <w:p w:rsidR="00AB7AC0" w:rsidRDefault="0055004E">
      <w:pPr>
        <w:pStyle w:val="BodyText"/>
        <w:tabs>
          <w:tab w:val="left" w:pos="3292"/>
        </w:tabs>
        <w:spacing w:before="99"/>
        <w:ind w:left="3293" w:right="131" w:hanging="2821"/>
      </w:pPr>
      <w:r>
        <w:rPr>
          <w:b/>
        </w:rPr>
        <w:t>Advice on</w:t>
      </w:r>
      <w:r>
        <w:rPr>
          <w:b/>
          <w:spacing w:val="-4"/>
        </w:rPr>
        <w:t xml:space="preserve"> </w:t>
      </w:r>
      <w:r>
        <w:rPr>
          <w:b/>
        </w:rPr>
        <w:t>Safe</w:t>
      </w:r>
      <w:r>
        <w:rPr>
          <w:b/>
          <w:spacing w:val="-2"/>
        </w:rPr>
        <w:t xml:space="preserve"> </w:t>
      </w:r>
      <w:r>
        <w:rPr>
          <w:b/>
        </w:rPr>
        <w:t>Handling</w:t>
      </w:r>
      <w:r>
        <w:rPr>
          <w:b/>
        </w:rPr>
        <w:tab/>
      </w:r>
      <w:r>
        <w:t>Handle in accordance with good industrial hygiene and safety practice.</w:t>
      </w:r>
      <w:r>
        <w:rPr>
          <w:spacing w:val="-34"/>
        </w:rPr>
        <w:t xml:space="preserve"> </w:t>
      </w:r>
      <w:r>
        <w:t>Obtain</w:t>
      </w:r>
      <w:r>
        <w:rPr>
          <w:spacing w:val="-5"/>
        </w:rPr>
        <w:t xml:space="preserve"> </w:t>
      </w:r>
      <w:r>
        <w:t>special</w:t>
      </w:r>
      <w:r>
        <w:rPr>
          <w:w w:val="99"/>
        </w:rPr>
        <w:t xml:space="preserve"> </w:t>
      </w:r>
      <w:r>
        <w:t>instructions before use. Do not handle until all safety precautions have been read and understood. Use personal protective equipment as required. Wear protective</w:t>
      </w:r>
      <w:r>
        <w:t xml:space="preserve"> gloves/protective clothing and eye/face protection. Avoid breathing dust/fume/gas/mist/vapors/spray. Use only outdoors or in a well-ventilated area. Wash face, hands, and any exposed skin thoroughly after handling. Keep away from heat/sparks/open flames/h</w:t>
      </w:r>
      <w:r>
        <w:t>ot surfaces. — No smoking. Keep container tightly closed. Ground/bond container and receiving equipment. Use explosion proof equipment. Use only non-sparking</w:t>
      </w:r>
      <w:r>
        <w:rPr>
          <w:spacing w:val="-35"/>
        </w:rPr>
        <w:t xml:space="preserve"> </w:t>
      </w:r>
      <w:r>
        <w:t>tools.</w:t>
      </w:r>
    </w:p>
    <w:p w:rsidR="00AB7AC0" w:rsidRDefault="0055004E">
      <w:pPr>
        <w:pStyle w:val="BodyText"/>
        <w:spacing w:line="206" w:lineRule="exact"/>
        <w:ind w:left="3293"/>
      </w:pPr>
      <w:r>
        <w:t>Take precautionary measures against static discharges. Keep cool.</w:t>
      </w:r>
    </w:p>
    <w:p w:rsidR="00AB7AC0" w:rsidRDefault="00AB7AC0">
      <w:pPr>
        <w:pStyle w:val="BodyText"/>
        <w:spacing w:before="4"/>
        <w:rPr>
          <w:sz w:val="19"/>
        </w:rPr>
      </w:pPr>
    </w:p>
    <w:p w:rsidR="00AB7AC0" w:rsidRDefault="0055004E">
      <w:pPr>
        <w:pStyle w:val="Heading1"/>
        <w:ind w:left="160"/>
      </w:pPr>
      <w:r>
        <w:rPr>
          <w:u w:val="single"/>
        </w:rPr>
        <w:t>Conditions for safe stor</w:t>
      </w:r>
      <w:r>
        <w:rPr>
          <w:u w:val="single"/>
        </w:rPr>
        <w:t>age, including any incompatibilities</w:t>
      </w:r>
    </w:p>
    <w:p w:rsidR="00AB7AC0" w:rsidRDefault="00AB7AC0">
      <w:pPr>
        <w:pStyle w:val="BodyText"/>
        <w:spacing w:before="6"/>
        <w:rPr>
          <w:b/>
          <w:sz w:val="11"/>
        </w:rPr>
      </w:pPr>
    </w:p>
    <w:p w:rsidR="00AB7AC0" w:rsidRDefault="0055004E">
      <w:pPr>
        <w:pStyle w:val="BodyText"/>
        <w:tabs>
          <w:tab w:val="left" w:pos="3292"/>
        </w:tabs>
        <w:spacing w:before="99"/>
        <w:ind w:left="3293" w:right="139" w:hanging="2821"/>
      </w:pPr>
      <w:r>
        <w:rPr>
          <w:b/>
        </w:rPr>
        <w:t>Storage</w:t>
      </w:r>
      <w:r>
        <w:rPr>
          <w:b/>
          <w:spacing w:val="-1"/>
        </w:rPr>
        <w:t xml:space="preserve"> </w:t>
      </w:r>
      <w:r>
        <w:rPr>
          <w:b/>
        </w:rPr>
        <w:t>Conditions</w:t>
      </w:r>
      <w:r>
        <w:rPr>
          <w:b/>
        </w:rPr>
        <w:tab/>
      </w:r>
      <w:r>
        <w:t>Keep container tightly closed and store in a cool, dry and well-ventilated place.</w:t>
      </w:r>
      <w:r>
        <w:rPr>
          <w:spacing w:val="-34"/>
        </w:rPr>
        <w:t xml:space="preserve"> </w:t>
      </w:r>
      <w:r>
        <w:t>Keep</w:t>
      </w:r>
      <w:r>
        <w:rPr>
          <w:spacing w:val="-2"/>
        </w:rPr>
        <w:t xml:space="preserve"> </w:t>
      </w:r>
      <w:r>
        <w:t>locked</w:t>
      </w:r>
      <w:r>
        <w:rPr>
          <w:w w:val="99"/>
        </w:rPr>
        <w:t xml:space="preserve"> </w:t>
      </w:r>
      <w:r>
        <w:t>up and out of reach of children. Do not</w:t>
      </w:r>
      <w:r>
        <w:rPr>
          <w:spacing w:val="-35"/>
        </w:rPr>
        <w:t xml:space="preserve"> </w:t>
      </w:r>
      <w:r>
        <w:t>store the product above 100°F/38°C.</w:t>
      </w:r>
    </w:p>
    <w:p w:rsidR="00AB7AC0" w:rsidRDefault="00AB7AC0">
      <w:pPr>
        <w:pStyle w:val="BodyText"/>
        <w:spacing w:before="5"/>
        <w:rPr>
          <w:sz w:val="19"/>
        </w:rPr>
      </w:pPr>
    </w:p>
    <w:p w:rsidR="00AB7AC0" w:rsidRDefault="0055004E">
      <w:pPr>
        <w:tabs>
          <w:tab w:val="left" w:pos="3292"/>
        </w:tabs>
        <w:spacing w:before="1"/>
        <w:ind w:left="472"/>
        <w:rPr>
          <w:sz w:val="18"/>
        </w:rPr>
      </w:pPr>
      <w:proofErr w:type="gramStart"/>
      <w:r>
        <w:rPr>
          <w:b/>
          <w:sz w:val="18"/>
        </w:rPr>
        <w:t>Incompatible</w:t>
      </w:r>
      <w:r>
        <w:rPr>
          <w:b/>
          <w:spacing w:val="-3"/>
          <w:sz w:val="18"/>
        </w:rPr>
        <w:t xml:space="preserve"> </w:t>
      </w:r>
      <w:r>
        <w:rPr>
          <w:b/>
          <w:sz w:val="18"/>
        </w:rPr>
        <w:t>Materials</w:t>
      </w:r>
      <w:r>
        <w:rPr>
          <w:b/>
          <w:sz w:val="18"/>
        </w:rPr>
        <w:tab/>
      </w:r>
      <w:r>
        <w:rPr>
          <w:sz w:val="18"/>
        </w:rPr>
        <w:t>Stron</w:t>
      </w:r>
      <w:r>
        <w:rPr>
          <w:sz w:val="18"/>
        </w:rPr>
        <w:t>g oxidizing</w:t>
      </w:r>
      <w:r>
        <w:rPr>
          <w:spacing w:val="-10"/>
          <w:sz w:val="18"/>
        </w:rPr>
        <w:t xml:space="preserve"> </w:t>
      </w:r>
      <w:r>
        <w:rPr>
          <w:sz w:val="18"/>
        </w:rPr>
        <w:t>agents.</w:t>
      </w:r>
      <w:proofErr w:type="gramEnd"/>
    </w:p>
    <w:p w:rsidR="00AB7AC0" w:rsidRDefault="00AB7AC0">
      <w:pPr>
        <w:pStyle w:val="BodyText"/>
        <w:spacing w:before="5"/>
        <w:rPr>
          <w:sz w:val="17"/>
        </w:rPr>
      </w:pPr>
      <w:r w:rsidRPr="00AB7AC0">
        <w:pict>
          <v:group id="_x0000_s2198" style="position:absolute;margin-left:53.6pt;margin-top:12pt;width:522.85pt;height:14.95pt;z-index:1168;mso-wrap-distance-left:0;mso-wrap-distance-right:0;mso-position-horizontal-relative:page" coordorigin="1073,240" coordsize="10457,299">
            <v:rect id="_x0000_s2208" style="position:absolute;left:1087;top:262;width:10428;height:254" fillcolor="silver" stroked="f"/>
            <v:line id="_x0000_s2207" style="position:absolute" from="1087,255" to="1102,255" strokeweight=".72pt"/>
            <v:line id="_x0000_s2206" style="position:absolute" from="1102,255" to="11515,255" strokeweight=".72pt"/>
            <v:line id="_x0000_s2205" style="position:absolute" from="1080,248" to="1080,531" strokeweight=".72pt"/>
            <v:line id="_x0000_s2204" style="position:absolute" from="11522,248" to="11522,531" strokeweight=".72pt"/>
            <v:line id="_x0000_s2203" style="position:absolute" from="1087,524" to="1102,524" strokeweight=".72pt"/>
            <v:line id="_x0000_s2202" style="position:absolute" from="1102,524" to="4213,524" strokeweight=".72pt"/>
            <v:line id="_x0000_s2201" style="position:absolute" from="4213,524" to="4227,524" strokeweight=".72pt"/>
            <v:line id="_x0000_s2200" style="position:absolute" from="4227,524" to="11515,524" strokeweight=".72pt"/>
            <v:shape id="_x0000_s2199" type="#_x0000_t202" style="position:absolute;left:1073;top:240;width:10457;height:298" filled="f" stroked="f">
              <v:textbox inset="0,0,0,0">
                <w:txbxContent>
                  <w:p w:rsidR="00AB7AC0" w:rsidRDefault="0055004E">
                    <w:pPr>
                      <w:spacing w:before="17"/>
                      <w:ind w:left="2453"/>
                      <w:rPr>
                        <w:b/>
                      </w:rPr>
                    </w:pPr>
                    <w:r>
                      <w:rPr>
                        <w:b/>
                      </w:rPr>
                      <w:t>8. EXPOSURE CONTROLS/PERSONAL PROTECTION</w:t>
                    </w:r>
                  </w:p>
                </w:txbxContent>
              </v:textbox>
            </v:shape>
            <w10:wrap type="topAndBottom" anchorx="page"/>
          </v:group>
        </w:pict>
      </w:r>
    </w:p>
    <w:p w:rsidR="00AB7AC0" w:rsidRDefault="00AB7AC0">
      <w:pPr>
        <w:pStyle w:val="BodyText"/>
        <w:spacing w:before="2"/>
        <w:rPr>
          <w:sz w:val="8"/>
        </w:rPr>
      </w:pPr>
    </w:p>
    <w:p w:rsidR="00AB7AC0" w:rsidRDefault="0055004E">
      <w:pPr>
        <w:pStyle w:val="Heading1"/>
        <w:spacing w:before="94"/>
        <w:ind w:left="160"/>
      </w:pPr>
      <w:r>
        <w:rPr>
          <w:u w:val="single"/>
        </w:rPr>
        <w:t xml:space="preserve">Exposure Guidelines </w:t>
      </w:r>
    </w:p>
    <w:p w:rsidR="00AB7AC0" w:rsidRDefault="00AB7AC0">
      <w:pPr>
        <w:pStyle w:val="BodyText"/>
        <w:spacing w:before="3"/>
        <w:rPr>
          <w:b/>
          <w:sz w:val="20"/>
        </w:rPr>
      </w:pPr>
    </w:p>
    <w:tbl>
      <w:tblPr>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33"/>
        <w:gridCol w:w="2436"/>
        <w:gridCol w:w="2436"/>
        <w:gridCol w:w="2437"/>
      </w:tblGrid>
      <w:tr w:rsidR="00AB7AC0">
        <w:trPr>
          <w:trHeight w:hRule="exact" w:val="199"/>
        </w:trPr>
        <w:tc>
          <w:tcPr>
            <w:tcW w:w="3133" w:type="dxa"/>
          </w:tcPr>
          <w:p w:rsidR="00AB7AC0" w:rsidRDefault="0055004E">
            <w:pPr>
              <w:pStyle w:val="TableParagraph"/>
              <w:spacing w:line="178" w:lineRule="exact"/>
              <w:ind w:left="962"/>
              <w:rPr>
                <w:b/>
                <w:sz w:val="16"/>
              </w:rPr>
            </w:pPr>
            <w:r>
              <w:rPr>
                <w:b/>
                <w:sz w:val="16"/>
              </w:rPr>
              <w:t>Chemical Name</w:t>
            </w:r>
          </w:p>
        </w:tc>
        <w:tc>
          <w:tcPr>
            <w:tcW w:w="2436" w:type="dxa"/>
          </w:tcPr>
          <w:p w:rsidR="00AB7AC0" w:rsidRDefault="0055004E">
            <w:pPr>
              <w:pStyle w:val="TableParagraph"/>
              <w:spacing w:line="178" w:lineRule="exact"/>
              <w:ind w:left="780"/>
              <w:rPr>
                <w:b/>
                <w:sz w:val="16"/>
              </w:rPr>
            </w:pPr>
            <w:r>
              <w:rPr>
                <w:b/>
                <w:sz w:val="16"/>
              </w:rPr>
              <w:t>ACGIH TLV</w:t>
            </w:r>
          </w:p>
        </w:tc>
        <w:tc>
          <w:tcPr>
            <w:tcW w:w="2436" w:type="dxa"/>
          </w:tcPr>
          <w:p w:rsidR="00AB7AC0" w:rsidRDefault="0055004E">
            <w:pPr>
              <w:pStyle w:val="TableParagraph"/>
              <w:spacing w:line="178" w:lineRule="exact"/>
              <w:ind w:left="802"/>
              <w:rPr>
                <w:b/>
                <w:sz w:val="16"/>
              </w:rPr>
            </w:pPr>
            <w:r>
              <w:rPr>
                <w:b/>
                <w:sz w:val="16"/>
              </w:rPr>
              <w:t>OSHA PEL</w:t>
            </w:r>
          </w:p>
        </w:tc>
        <w:tc>
          <w:tcPr>
            <w:tcW w:w="2437" w:type="dxa"/>
          </w:tcPr>
          <w:p w:rsidR="00AB7AC0" w:rsidRDefault="0055004E">
            <w:pPr>
              <w:pStyle w:val="TableParagraph"/>
              <w:spacing w:line="178" w:lineRule="exact"/>
              <w:ind w:left="746"/>
              <w:rPr>
                <w:b/>
                <w:sz w:val="16"/>
              </w:rPr>
            </w:pPr>
            <w:r>
              <w:rPr>
                <w:b/>
                <w:sz w:val="16"/>
              </w:rPr>
              <w:t>NIOSH IDLH</w:t>
            </w:r>
          </w:p>
        </w:tc>
      </w:tr>
      <w:tr w:rsidR="00AB7AC0">
        <w:trPr>
          <w:trHeight w:hRule="exact" w:val="749"/>
        </w:trPr>
        <w:tc>
          <w:tcPr>
            <w:tcW w:w="3133" w:type="dxa"/>
          </w:tcPr>
          <w:p w:rsidR="00AB7AC0" w:rsidRDefault="0055004E">
            <w:pPr>
              <w:pStyle w:val="TableParagraph"/>
              <w:spacing w:before="1" w:line="182" w:lineRule="exact"/>
              <w:ind w:left="1306" w:right="842" w:hanging="464"/>
              <w:rPr>
                <w:sz w:val="16"/>
              </w:rPr>
            </w:pPr>
            <w:r>
              <w:rPr>
                <w:sz w:val="16"/>
              </w:rPr>
              <w:t xml:space="preserve">Methyl </w:t>
            </w:r>
            <w:proofErr w:type="spellStart"/>
            <w:r>
              <w:rPr>
                <w:sz w:val="16"/>
              </w:rPr>
              <w:t>methacrylate</w:t>
            </w:r>
            <w:proofErr w:type="spellEnd"/>
            <w:r>
              <w:rPr>
                <w:sz w:val="16"/>
              </w:rPr>
              <w:t xml:space="preserve"> 80-62-6</w:t>
            </w:r>
          </w:p>
        </w:tc>
        <w:tc>
          <w:tcPr>
            <w:tcW w:w="2436" w:type="dxa"/>
          </w:tcPr>
          <w:p w:rsidR="00AB7AC0" w:rsidRDefault="0055004E">
            <w:pPr>
              <w:pStyle w:val="TableParagraph"/>
              <w:spacing w:line="180" w:lineRule="exact"/>
              <w:ind w:left="652"/>
              <w:rPr>
                <w:sz w:val="16"/>
              </w:rPr>
            </w:pPr>
            <w:r>
              <w:rPr>
                <w:sz w:val="16"/>
              </w:rPr>
              <w:t xml:space="preserve">STEL: 100 </w:t>
            </w:r>
            <w:proofErr w:type="spellStart"/>
            <w:r>
              <w:rPr>
                <w:sz w:val="16"/>
              </w:rPr>
              <w:t>ppm</w:t>
            </w:r>
            <w:proofErr w:type="spellEnd"/>
          </w:p>
          <w:p w:rsidR="00AB7AC0" w:rsidRDefault="0055004E">
            <w:pPr>
              <w:pStyle w:val="TableParagraph"/>
              <w:spacing w:line="183" w:lineRule="exact"/>
              <w:ind w:left="720"/>
              <w:rPr>
                <w:sz w:val="16"/>
              </w:rPr>
            </w:pPr>
            <w:r>
              <w:rPr>
                <w:sz w:val="16"/>
              </w:rPr>
              <w:t xml:space="preserve">TWA: 50 </w:t>
            </w:r>
            <w:proofErr w:type="spellStart"/>
            <w:r>
              <w:rPr>
                <w:sz w:val="16"/>
              </w:rPr>
              <w:t>ppm</w:t>
            </w:r>
            <w:proofErr w:type="spellEnd"/>
          </w:p>
        </w:tc>
        <w:tc>
          <w:tcPr>
            <w:tcW w:w="2436" w:type="dxa"/>
          </w:tcPr>
          <w:p w:rsidR="00AB7AC0" w:rsidRDefault="0055004E">
            <w:pPr>
              <w:pStyle w:val="TableParagraph"/>
              <w:spacing w:line="168" w:lineRule="exact"/>
              <w:ind w:left="677"/>
              <w:rPr>
                <w:sz w:val="16"/>
              </w:rPr>
            </w:pPr>
            <w:r>
              <w:rPr>
                <w:sz w:val="16"/>
              </w:rPr>
              <w:t xml:space="preserve">TWA: 100 </w:t>
            </w:r>
            <w:proofErr w:type="spellStart"/>
            <w:r>
              <w:rPr>
                <w:sz w:val="16"/>
              </w:rPr>
              <w:t>ppm</w:t>
            </w:r>
            <w:proofErr w:type="spellEnd"/>
          </w:p>
          <w:p w:rsidR="00AB7AC0" w:rsidRDefault="0055004E">
            <w:pPr>
              <w:pStyle w:val="TableParagraph"/>
              <w:spacing w:before="14" w:line="184" w:lineRule="exact"/>
              <w:ind w:left="247" w:right="232" w:firstLine="358"/>
              <w:rPr>
                <w:sz w:val="10"/>
              </w:rPr>
            </w:pPr>
            <w:r>
              <w:rPr>
                <w:sz w:val="16"/>
              </w:rPr>
              <w:t>TWA: 410 mg/m</w:t>
            </w:r>
            <w:r>
              <w:rPr>
                <w:position w:val="8"/>
                <w:sz w:val="10"/>
              </w:rPr>
              <w:t xml:space="preserve">3 </w:t>
            </w:r>
            <w:r>
              <w:rPr>
                <w:sz w:val="16"/>
              </w:rPr>
              <w:t xml:space="preserve">(vacated) TWA: 100 </w:t>
            </w:r>
            <w:proofErr w:type="spellStart"/>
            <w:r>
              <w:rPr>
                <w:sz w:val="16"/>
              </w:rPr>
              <w:t>ppm</w:t>
            </w:r>
            <w:proofErr w:type="spellEnd"/>
            <w:r>
              <w:rPr>
                <w:sz w:val="16"/>
              </w:rPr>
              <w:t xml:space="preserve"> (vacated) TWA: 410 mg/m</w:t>
            </w:r>
            <w:r>
              <w:rPr>
                <w:position w:val="8"/>
                <w:sz w:val="10"/>
              </w:rPr>
              <w:t>3</w:t>
            </w:r>
          </w:p>
        </w:tc>
        <w:tc>
          <w:tcPr>
            <w:tcW w:w="2437" w:type="dxa"/>
          </w:tcPr>
          <w:p w:rsidR="00AB7AC0" w:rsidRDefault="0055004E">
            <w:pPr>
              <w:pStyle w:val="TableParagraph"/>
              <w:spacing w:line="180" w:lineRule="exact"/>
              <w:ind w:left="626"/>
              <w:rPr>
                <w:sz w:val="16"/>
              </w:rPr>
            </w:pPr>
            <w:r>
              <w:rPr>
                <w:sz w:val="16"/>
              </w:rPr>
              <w:t xml:space="preserve">IDLH: 1000 </w:t>
            </w:r>
            <w:proofErr w:type="spellStart"/>
            <w:r>
              <w:rPr>
                <w:sz w:val="16"/>
              </w:rPr>
              <w:t>ppm</w:t>
            </w:r>
            <w:proofErr w:type="spellEnd"/>
          </w:p>
          <w:p w:rsidR="00AB7AC0" w:rsidRDefault="0055004E">
            <w:pPr>
              <w:pStyle w:val="TableParagraph"/>
              <w:spacing w:line="172" w:lineRule="exact"/>
              <w:ind w:left="677"/>
              <w:rPr>
                <w:sz w:val="16"/>
              </w:rPr>
            </w:pPr>
            <w:r>
              <w:rPr>
                <w:sz w:val="16"/>
              </w:rPr>
              <w:t xml:space="preserve">TWA: 100 </w:t>
            </w:r>
            <w:proofErr w:type="spellStart"/>
            <w:r>
              <w:rPr>
                <w:sz w:val="16"/>
              </w:rPr>
              <w:t>ppm</w:t>
            </w:r>
            <w:proofErr w:type="spellEnd"/>
          </w:p>
          <w:p w:rsidR="00AB7AC0" w:rsidRDefault="0055004E">
            <w:pPr>
              <w:pStyle w:val="TableParagraph"/>
              <w:spacing w:line="196" w:lineRule="exact"/>
              <w:ind w:left="605"/>
              <w:rPr>
                <w:sz w:val="10"/>
              </w:rPr>
            </w:pPr>
            <w:r>
              <w:rPr>
                <w:sz w:val="16"/>
              </w:rPr>
              <w:t>TWA: 410 mg/m</w:t>
            </w:r>
            <w:r>
              <w:rPr>
                <w:position w:val="8"/>
                <w:sz w:val="10"/>
              </w:rPr>
              <w:t>3</w:t>
            </w:r>
          </w:p>
        </w:tc>
      </w:tr>
    </w:tbl>
    <w:p w:rsidR="00AB7AC0" w:rsidRDefault="00AB7AC0">
      <w:pPr>
        <w:pStyle w:val="BodyText"/>
        <w:spacing w:before="3"/>
        <w:rPr>
          <w:b/>
          <w:sz w:val="19"/>
        </w:rPr>
      </w:pPr>
    </w:p>
    <w:p w:rsidR="00AB7AC0" w:rsidRDefault="0055004E">
      <w:pPr>
        <w:spacing w:before="1"/>
        <w:ind w:left="160"/>
        <w:rPr>
          <w:b/>
          <w:sz w:val="18"/>
        </w:rPr>
      </w:pPr>
      <w:r>
        <w:rPr>
          <w:b/>
          <w:sz w:val="18"/>
          <w:u w:val="single"/>
        </w:rPr>
        <w:t>Appropriate engineering controls</w:t>
      </w:r>
    </w:p>
    <w:p w:rsidR="00AB7AC0" w:rsidRDefault="00AB7AC0">
      <w:pPr>
        <w:pStyle w:val="BodyText"/>
        <w:spacing w:before="6"/>
        <w:rPr>
          <w:b/>
          <w:sz w:val="11"/>
        </w:rPr>
      </w:pPr>
    </w:p>
    <w:p w:rsidR="00AB7AC0" w:rsidRDefault="0055004E">
      <w:pPr>
        <w:tabs>
          <w:tab w:val="left" w:pos="3292"/>
        </w:tabs>
        <w:spacing w:before="100"/>
        <w:ind w:left="472"/>
        <w:rPr>
          <w:sz w:val="18"/>
        </w:rPr>
      </w:pPr>
      <w:r>
        <w:rPr>
          <w:b/>
          <w:sz w:val="18"/>
        </w:rPr>
        <w:t>Engineering</w:t>
      </w:r>
      <w:r>
        <w:rPr>
          <w:b/>
          <w:spacing w:val="-1"/>
          <w:sz w:val="18"/>
        </w:rPr>
        <w:t xml:space="preserve"> </w:t>
      </w:r>
      <w:r>
        <w:rPr>
          <w:b/>
          <w:sz w:val="18"/>
        </w:rPr>
        <w:t>Controls</w:t>
      </w:r>
      <w:r>
        <w:rPr>
          <w:b/>
          <w:sz w:val="18"/>
        </w:rPr>
        <w:tab/>
      </w:r>
      <w:r>
        <w:rPr>
          <w:sz w:val="18"/>
        </w:rPr>
        <w:t>Apply</w:t>
      </w:r>
      <w:r>
        <w:rPr>
          <w:spacing w:val="-5"/>
          <w:sz w:val="18"/>
        </w:rPr>
        <w:t xml:space="preserve"> </w:t>
      </w:r>
      <w:r>
        <w:rPr>
          <w:sz w:val="18"/>
        </w:rPr>
        <w:t>technical</w:t>
      </w:r>
      <w:r>
        <w:rPr>
          <w:spacing w:val="-4"/>
          <w:sz w:val="18"/>
        </w:rPr>
        <w:t xml:space="preserve"> </w:t>
      </w:r>
      <w:r>
        <w:rPr>
          <w:sz w:val="18"/>
        </w:rPr>
        <w:t>measures</w:t>
      </w:r>
      <w:r>
        <w:rPr>
          <w:spacing w:val="-5"/>
          <w:sz w:val="18"/>
        </w:rPr>
        <w:t xml:space="preserve"> </w:t>
      </w:r>
      <w:r>
        <w:rPr>
          <w:sz w:val="18"/>
        </w:rPr>
        <w:t>to</w:t>
      </w:r>
      <w:r>
        <w:rPr>
          <w:spacing w:val="-5"/>
          <w:sz w:val="18"/>
        </w:rPr>
        <w:t xml:space="preserve"> </w:t>
      </w:r>
      <w:r>
        <w:rPr>
          <w:sz w:val="18"/>
        </w:rPr>
        <w:t>comply</w:t>
      </w:r>
      <w:r>
        <w:rPr>
          <w:spacing w:val="-5"/>
          <w:sz w:val="18"/>
        </w:rPr>
        <w:t xml:space="preserve"> </w:t>
      </w:r>
      <w:r>
        <w:rPr>
          <w:sz w:val="18"/>
        </w:rPr>
        <w:t>with</w:t>
      </w:r>
      <w:r>
        <w:rPr>
          <w:spacing w:val="-4"/>
          <w:sz w:val="18"/>
        </w:rPr>
        <w:t xml:space="preserve"> </w:t>
      </w:r>
      <w:r>
        <w:rPr>
          <w:sz w:val="18"/>
        </w:rPr>
        <w:t>the</w:t>
      </w:r>
      <w:r>
        <w:rPr>
          <w:spacing w:val="-4"/>
          <w:sz w:val="18"/>
        </w:rPr>
        <w:t xml:space="preserve"> </w:t>
      </w:r>
      <w:r>
        <w:rPr>
          <w:sz w:val="18"/>
        </w:rPr>
        <w:t>occupational</w:t>
      </w:r>
      <w:r>
        <w:rPr>
          <w:spacing w:val="-4"/>
          <w:sz w:val="18"/>
        </w:rPr>
        <w:t xml:space="preserve"> </w:t>
      </w:r>
      <w:r>
        <w:rPr>
          <w:sz w:val="18"/>
        </w:rPr>
        <w:t>exposure</w:t>
      </w:r>
      <w:r>
        <w:rPr>
          <w:spacing w:val="-4"/>
          <w:sz w:val="18"/>
        </w:rPr>
        <w:t xml:space="preserve"> </w:t>
      </w:r>
      <w:r>
        <w:rPr>
          <w:sz w:val="18"/>
        </w:rPr>
        <w:t>limits.</w:t>
      </w:r>
    </w:p>
    <w:p w:rsidR="00AB7AC0" w:rsidRDefault="00AB7AC0">
      <w:pPr>
        <w:pStyle w:val="BodyText"/>
        <w:spacing w:before="9"/>
        <w:rPr>
          <w:sz w:val="20"/>
        </w:rPr>
      </w:pPr>
    </w:p>
    <w:p w:rsidR="00AB7AC0" w:rsidRDefault="0055004E">
      <w:pPr>
        <w:pStyle w:val="Heading1"/>
        <w:ind w:left="160"/>
      </w:pPr>
      <w:r>
        <w:rPr>
          <w:u w:val="single"/>
        </w:rPr>
        <w:t>Individual protection measures, such as personal protective equipment</w:t>
      </w:r>
    </w:p>
    <w:p w:rsidR="00AB7AC0" w:rsidRDefault="00AB7AC0">
      <w:pPr>
        <w:pStyle w:val="BodyText"/>
        <w:spacing w:before="6"/>
        <w:rPr>
          <w:b/>
          <w:sz w:val="11"/>
        </w:rPr>
      </w:pPr>
    </w:p>
    <w:p w:rsidR="00AB7AC0" w:rsidRDefault="0055004E">
      <w:pPr>
        <w:tabs>
          <w:tab w:val="left" w:pos="3292"/>
        </w:tabs>
        <w:spacing w:before="99"/>
        <w:ind w:left="472"/>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20"/>
          <w:sz w:val="18"/>
        </w:rPr>
        <w:t xml:space="preserve"> </w:t>
      </w:r>
      <w:r>
        <w:rPr>
          <w:sz w:val="18"/>
        </w:rPr>
        <w:t>goggles).</w:t>
      </w:r>
    </w:p>
    <w:p w:rsidR="00AB7AC0" w:rsidRDefault="00AB7AC0">
      <w:pPr>
        <w:pStyle w:val="BodyText"/>
        <w:spacing w:before="5"/>
        <w:rPr>
          <w:sz w:val="21"/>
        </w:rPr>
      </w:pPr>
    </w:p>
    <w:p w:rsidR="00AB7AC0" w:rsidRDefault="0055004E">
      <w:pPr>
        <w:tabs>
          <w:tab w:val="left" w:pos="3292"/>
        </w:tabs>
        <w:ind w:left="472"/>
        <w:rPr>
          <w:sz w:val="18"/>
        </w:rPr>
      </w:pPr>
      <w:r>
        <w:rPr>
          <w:b/>
          <w:sz w:val="18"/>
        </w:rPr>
        <w:t>Skin and</w:t>
      </w:r>
      <w:r>
        <w:rPr>
          <w:b/>
          <w:spacing w:val="-1"/>
          <w:sz w:val="18"/>
        </w:rPr>
        <w:t xml:space="preserve"> </w:t>
      </w:r>
      <w:r>
        <w:rPr>
          <w:b/>
          <w:sz w:val="18"/>
        </w:rPr>
        <w:t>Body</w:t>
      </w:r>
      <w:r>
        <w:rPr>
          <w:b/>
          <w:spacing w:val="-7"/>
          <w:sz w:val="18"/>
        </w:rPr>
        <w:t xml:space="preserve"> </w:t>
      </w:r>
      <w:r>
        <w:rPr>
          <w:b/>
          <w:sz w:val="18"/>
        </w:rPr>
        <w:t>Protection</w:t>
      </w:r>
      <w:r>
        <w:rPr>
          <w:b/>
          <w:sz w:val="18"/>
        </w:rPr>
        <w:tab/>
      </w:r>
      <w:r>
        <w:rPr>
          <w:sz w:val="18"/>
        </w:rPr>
        <w:t xml:space="preserve">Use impervious gloves. </w:t>
      </w:r>
      <w:proofErr w:type="gramStart"/>
      <w:r>
        <w:rPr>
          <w:sz w:val="18"/>
        </w:rPr>
        <w:t>Suitable protective</w:t>
      </w:r>
      <w:r>
        <w:rPr>
          <w:spacing w:val="-23"/>
          <w:sz w:val="18"/>
        </w:rPr>
        <w:t xml:space="preserve"> </w:t>
      </w:r>
      <w:r>
        <w:rPr>
          <w:sz w:val="18"/>
        </w:rPr>
        <w:t>clothing.</w:t>
      </w:r>
      <w:proofErr w:type="gramEnd"/>
    </w:p>
    <w:p w:rsidR="00AB7AC0" w:rsidRDefault="00AB7AC0">
      <w:pPr>
        <w:pStyle w:val="BodyText"/>
        <w:spacing w:before="4"/>
        <w:rPr>
          <w:sz w:val="21"/>
        </w:rPr>
      </w:pPr>
    </w:p>
    <w:p w:rsidR="00AB7AC0" w:rsidRDefault="0055004E">
      <w:pPr>
        <w:tabs>
          <w:tab w:val="left" w:pos="3292"/>
        </w:tabs>
        <w:ind w:left="472"/>
        <w:rPr>
          <w:sz w:val="18"/>
        </w:rPr>
      </w:pPr>
      <w:r>
        <w:rPr>
          <w:b/>
          <w:sz w:val="18"/>
        </w:rPr>
        <w:t>Respiratory</w:t>
      </w:r>
      <w:r>
        <w:rPr>
          <w:b/>
          <w:spacing w:val="-7"/>
          <w:sz w:val="18"/>
        </w:rPr>
        <w:t xml:space="preserve"> </w:t>
      </w:r>
      <w:r>
        <w:rPr>
          <w:b/>
          <w:sz w:val="18"/>
        </w:rPr>
        <w:t>Protection</w:t>
      </w:r>
      <w:r>
        <w:rPr>
          <w:b/>
          <w:sz w:val="18"/>
        </w:rPr>
        <w:tab/>
      </w:r>
      <w:r>
        <w:rPr>
          <w:sz w:val="18"/>
        </w:rPr>
        <w:t xml:space="preserve">In case of inadequate ventilation </w:t>
      </w:r>
      <w:proofErr w:type="gramStart"/>
      <w:r>
        <w:rPr>
          <w:sz w:val="18"/>
        </w:rPr>
        <w:t>wear</w:t>
      </w:r>
      <w:proofErr w:type="gramEnd"/>
      <w:r>
        <w:rPr>
          <w:sz w:val="18"/>
        </w:rPr>
        <w:t xml:space="preserve"> respiratory</w:t>
      </w:r>
      <w:r>
        <w:rPr>
          <w:spacing w:val="-25"/>
          <w:sz w:val="18"/>
        </w:rPr>
        <w:t xml:space="preserve"> </w:t>
      </w:r>
      <w:r>
        <w:rPr>
          <w:sz w:val="18"/>
        </w:rPr>
        <w:t>protection.</w:t>
      </w:r>
    </w:p>
    <w:p w:rsidR="00AB7AC0" w:rsidRDefault="00AB7AC0">
      <w:pPr>
        <w:pStyle w:val="BodyText"/>
        <w:spacing w:before="4"/>
        <w:rPr>
          <w:sz w:val="21"/>
        </w:rPr>
      </w:pPr>
    </w:p>
    <w:p w:rsidR="00AB7AC0" w:rsidRDefault="0055004E">
      <w:pPr>
        <w:ind w:left="472"/>
        <w:rPr>
          <w:sz w:val="18"/>
        </w:rPr>
      </w:pPr>
      <w:r>
        <w:rPr>
          <w:b/>
          <w:sz w:val="18"/>
        </w:rPr>
        <w:t xml:space="preserve">General Hygiene Considerations </w:t>
      </w:r>
      <w:r>
        <w:rPr>
          <w:sz w:val="18"/>
        </w:rPr>
        <w:t>Handle in accordance with good industrial hygiene and safety practice.</w:t>
      </w:r>
    </w:p>
    <w:p w:rsidR="00AB7AC0" w:rsidRDefault="00AB7AC0">
      <w:pPr>
        <w:pStyle w:val="BodyText"/>
        <w:spacing w:before="2"/>
        <w:rPr>
          <w:sz w:val="17"/>
        </w:rPr>
      </w:pPr>
      <w:r w:rsidRPr="00AB7AC0">
        <w:pict>
          <v:group id="_x0000_s2187" style="position:absolute;margin-left:53.6pt;margin-top:11.85pt;width:522.85pt;height:14.95pt;z-index:1216;mso-wrap-distance-left:0;mso-wrap-distance-right:0;mso-position-horizontal-relative:page" coordorigin="1073,237" coordsize="10457,299">
            <v:rect id="_x0000_s2197" style="position:absolute;left:1087;top:261;width:10428;height:252" fillcolor="silver" stroked="f"/>
            <v:line id="_x0000_s2196" style="position:absolute" from="1087,252" to="1102,252" strokeweight=".72pt"/>
            <v:line id="_x0000_s2195" style="position:absolute" from="1102,252" to="11515,252" strokeweight=".72pt"/>
            <v:line id="_x0000_s2194" style="position:absolute" from="1080,244" to="1080,528" strokeweight=".72pt"/>
            <v:line id="_x0000_s2193" style="position:absolute" from="11522,244" to="11522,528" strokeweight=".72pt"/>
            <v:line id="_x0000_s2192" style="position:absolute" from="1087,520" to="1102,520" strokeweight=".72pt"/>
            <v:line id="_x0000_s2191" style="position:absolute" from="1102,520" to="6301,520" strokeweight=".72pt"/>
            <v:line id="_x0000_s2190" style="position:absolute" from="6301,520" to="6315,520" strokeweight=".72pt"/>
            <v:line id="_x0000_s2189" style="position:absolute" from="6315,520" to="11515,520" strokeweight=".72pt"/>
            <v:shape id="_x0000_s2188" type="#_x0000_t202" style="position:absolute;left:1073;top:237;width:10457;height:298" filled="f" stroked="f">
              <v:textbox inset="0,0,0,0">
                <w:txbxContent>
                  <w:p w:rsidR="00AB7AC0" w:rsidRDefault="0055004E">
                    <w:pPr>
                      <w:spacing w:before="19"/>
                      <w:ind w:left="2928"/>
                      <w:rPr>
                        <w:b/>
                      </w:rPr>
                    </w:pPr>
                    <w:r>
                      <w:rPr>
                        <w:b/>
                      </w:rPr>
                      <w:t>9. PHYSICAL AND CHEMICAL PROPERTIES</w:t>
                    </w:r>
                  </w:p>
                </w:txbxContent>
              </v:textbox>
            </v:shape>
            <w10:wrap type="topAndBottom" anchorx="page"/>
          </v:group>
        </w:pict>
      </w:r>
    </w:p>
    <w:p w:rsidR="00AB7AC0" w:rsidRDefault="00AB7AC0">
      <w:pPr>
        <w:pStyle w:val="BodyText"/>
        <w:spacing w:before="11"/>
        <w:rPr>
          <w:sz w:val="7"/>
        </w:rPr>
      </w:pPr>
    </w:p>
    <w:p w:rsidR="00AB7AC0" w:rsidRDefault="0055004E">
      <w:pPr>
        <w:pStyle w:val="Heading1"/>
        <w:spacing w:before="94"/>
        <w:ind w:left="160"/>
      </w:pPr>
      <w:r>
        <w:rPr>
          <w:u w:val="single"/>
        </w:rPr>
        <w:t>Information on basic physical and chemi</w:t>
      </w:r>
      <w:r>
        <w:rPr>
          <w:u w:val="single"/>
        </w:rPr>
        <w:t>cal properties</w:t>
      </w:r>
    </w:p>
    <w:p w:rsidR="00AB7AC0" w:rsidRDefault="00AB7AC0">
      <w:pPr>
        <w:pStyle w:val="BodyText"/>
        <w:rPr>
          <w:b/>
          <w:sz w:val="20"/>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tblPr>
      <w:tblGrid>
        <w:gridCol w:w="2225"/>
        <w:gridCol w:w="3498"/>
        <w:gridCol w:w="2311"/>
        <w:gridCol w:w="1648"/>
      </w:tblGrid>
      <w:tr w:rsidR="00AB7AC0">
        <w:trPr>
          <w:trHeight w:hRule="exact" w:val="207"/>
        </w:trPr>
        <w:tc>
          <w:tcPr>
            <w:tcW w:w="2225" w:type="dxa"/>
          </w:tcPr>
          <w:p w:rsidR="00AB7AC0" w:rsidRDefault="0055004E">
            <w:pPr>
              <w:pStyle w:val="TableParagraph"/>
              <w:spacing w:line="201" w:lineRule="exact"/>
              <w:ind w:left="50"/>
              <w:rPr>
                <w:b/>
                <w:sz w:val="18"/>
              </w:rPr>
            </w:pPr>
            <w:r>
              <w:rPr>
                <w:b/>
                <w:sz w:val="18"/>
              </w:rPr>
              <w:t>Physical State</w:t>
            </w:r>
          </w:p>
        </w:tc>
        <w:tc>
          <w:tcPr>
            <w:tcW w:w="3498" w:type="dxa"/>
          </w:tcPr>
          <w:p w:rsidR="00AB7AC0" w:rsidRDefault="0055004E">
            <w:pPr>
              <w:pStyle w:val="TableParagraph"/>
              <w:spacing w:line="206" w:lineRule="exact"/>
              <w:ind w:left="957"/>
              <w:rPr>
                <w:sz w:val="18"/>
              </w:rPr>
            </w:pPr>
            <w:r>
              <w:rPr>
                <w:sz w:val="18"/>
              </w:rPr>
              <w:t>Liquid</w:t>
            </w:r>
          </w:p>
        </w:tc>
        <w:tc>
          <w:tcPr>
            <w:tcW w:w="3959" w:type="dxa"/>
            <w:gridSpan w:val="2"/>
          </w:tcPr>
          <w:p w:rsidR="00AB7AC0" w:rsidRDefault="00AB7AC0"/>
        </w:tc>
      </w:tr>
      <w:tr w:rsidR="00AB7AC0">
        <w:trPr>
          <w:trHeight w:hRule="exact" w:val="208"/>
        </w:trPr>
        <w:tc>
          <w:tcPr>
            <w:tcW w:w="2225" w:type="dxa"/>
          </w:tcPr>
          <w:p w:rsidR="00AB7AC0" w:rsidRDefault="0055004E">
            <w:pPr>
              <w:pStyle w:val="TableParagraph"/>
              <w:spacing w:line="203" w:lineRule="exact"/>
              <w:ind w:left="50"/>
              <w:rPr>
                <w:b/>
                <w:sz w:val="18"/>
              </w:rPr>
            </w:pPr>
            <w:r>
              <w:rPr>
                <w:b/>
                <w:sz w:val="18"/>
              </w:rPr>
              <w:t>Appearance</w:t>
            </w:r>
          </w:p>
        </w:tc>
        <w:tc>
          <w:tcPr>
            <w:tcW w:w="3498" w:type="dxa"/>
          </w:tcPr>
          <w:p w:rsidR="00AB7AC0" w:rsidRDefault="0055004E">
            <w:pPr>
              <w:pStyle w:val="TableParagraph"/>
              <w:ind w:left="955"/>
              <w:rPr>
                <w:sz w:val="18"/>
              </w:rPr>
            </w:pPr>
            <w:r>
              <w:rPr>
                <w:sz w:val="18"/>
              </w:rPr>
              <w:t>Clear low viscosity liquid</w:t>
            </w:r>
          </w:p>
        </w:tc>
        <w:tc>
          <w:tcPr>
            <w:tcW w:w="2311" w:type="dxa"/>
          </w:tcPr>
          <w:p w:rsidR="00AB7AC0" w:rsidRDefault="0055004E">
            <w:pPr>
              <w:pStyle w:val="TableParagraph"/>
              <w:spacing w:line="203" w:lineRule="exact"/>
              <w:ind w:left="591"/>
              <w:rPr>
                <w:b/>
                <w:sz w:val="18"/>
              </w:rPr>
            </w:pPr>
            <w:r>
              <w:rPr>
                <w:b/>
                <w:sz w:val="18"/>
              </w:rPr>
              <w:t>Odor</w:t>
            </w:r>
          </w:p>
        </w:tc>
        <w:tc>
          <w:tcPr>
            <w:tcW w:w="1648" w:type="dxa"/>
          </w:tcPr>
          <w:p w:rsidR="00AB7AC0" w:rsidRDefault="0055004E">
            <w:pPr>
              <w:pStyle w:val="TableParagraph"/>
              <w:ind w:left="366"/>
              <w:rPr>
                <w:sz w:val="18"/>
              </w:rPr>
            </w:pPr>
            <w:r>
              <w:rPr>
                <w:sz w:val="18"/>
              </w:rPr>
              <w:t>Strong solvent</w:t>
            </w:r>
          </w:p>
        </w:tc>
      </w:tr>
      <w:tr w:rsidR="00AB7AC0">
        <w:trPr>
          <w:trHeight w:hRule="exact" w:val="206"/>
        </w:trPr>
        <w:tc>
          <w:tcPr>
            <w:tcW w:w="2225" w:type="dxa"/>
          </w:tcPr>
          <w:p w:rsidR="00AB7AC0" w:rsidRDefault="0055004E">
            <w:pPr>
              <w:pStyle w:val="TableParagraph"/>
              <w:spacing w:line="202" w:lineRule="exact"/>
              <w:ind w:left="50"/>
              <w:rPr>
                <w:b/>
                <w:sz w:val="18"/>
              </w:rPr>
            </w:pPr>
            <w:r>
              <w:rPr>
                <w:b/>
                <w:sz w:val="18"/>
              </w:rPr>
              <w:t>Color</w:t>
            </w:r>
          </w:p>
        </w:tc>
        <w:tc>
          <w:tcPr>
            <w:tcW w:w="3498" w:type="dxa"/>
          </w:tcPr>
          <w:p w:rsidR="00AB7AC0" w:rsidRDefault="0055004E">
            <w:pPr>
              <w:pStyle w:val="TableParagraph"/>
              <w:spacing w:line="206" w:lineRule="exact"/>
              <w:ind w:left="955"/>
              <w:rPr>
                <w:sz w:val="18"/>
              </w:rPr>
            </w:pPr>
            <w:r>
              <w:rPr>
                <w:sz w:val="18"/>
              </w:rPr>
              <w:t>Clear</w:t>
            </w:r>
          </w:p>
        </w:tc>
        <w:tc>
          <w:tcPr>
            <w:tcW w:w="2311" w:type="dxa"/>
          </w:tcPr>
          <w:p w:rsidR="00AB7AC0" w:rsidRDefault="0055004E">
            <w:pPr>
              <w:pStyle w:val="TableParagraph"/>
              <w:spacing w:line="202" w:lineRule="exact"/>
              <w:ind w:left="591"/>
              <w:rPr>
                <w:b/>
                <w:sz w:val="18"/>
              </w:rPr>
            </w:pPr>
            <w:r>
              <w:rPr>
                <w:b/>
                <w:sz w:val="18"/>
              </w:rPr>
              <w:t>Odor Threshold</w:t>
            </w:r>
          </w:p>
        </w:tc>
        <w:tc>
          <w:tcPr>
            <w:tcW w:w="1648" w:type="dxa"/>
          </w:tcPr>
          <w:p w:rsidR="00AB7AC0" w:rsidRDefault="0055004E">
            <w:pPr>
              <w:pStyle w:val="TableParagraph"/>
              <w:spacing w:line="206" w:lineRule="exact"/>
              <w:ind w:left="366"/>
              <w:rPr>
                <w:sz w:val="18"/>
              </w:rPr>
            </w:pPr>
            <w:r>
              <w:rPr>
                <w:sz w:val="18"/>
              </w:rPr>
              <w:t>Not determined</w:t>
            </w:r>
          </w:p>
        </w:tc>
      </w:tr>
    </w:tbl>
    <w:p w:rsidR="00AB7AC0" w:rsidRDefault="00AB7AC0">
      <w:pPr>
        <w:spacing w:line="206" w:lineRule="exact"/>
        <w:rPr>
          <w:sz w:val="18"/>
        </w:rPr>
        <w:sectPr w:rsidR="00AB7AC0">
          <w:pgSz w:w="12240" w:h="15840"/>
          <w:pgMar w:top="920" w:right="600" w:bottom="1340" w:left="920" w:header="718" w:footer="1158" w:gutter="0"/>
          <w:cols w:space="720"/>
        </w:sectPr>
      </w:pPr>
    </w:p>
    <w:p w:rsidR="00AB7AC0" w:rsidRDefault="00AB7AC0">
      <w:pPr>
        <w:pStyle w:val="BodyText"/>
        <w:spacing w:before="5"/>
        <w:rPr>
          <w:rFonts w:ascii="Times New Roman"/>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2847"/>
        <w:gridCol w:w="2668"/>
        <w:gridCol w:w="4927"/>
      </w:tblGrid>
      <w:tr w:rsidR="00AB7AC0">
        <w:trPr>
          <w:trHeight w:hRule="exact" w:val="216"/>
        </w:trPr>
        <w:tc>
          <w:tcPr>
            <w:tcW w:w="5515" w:type="dxa"/>
            <w:gridSpan w:val="2"/>
            <w:tcBorders>
              <w:top w:val="single" w:sz="5" w:space="0" w:color="000000"/>
            </w:tcBorders>
          </w:tcPr>
          <w:p w:rsidR="00AB7AC0" w:rsidRDefault="0055004E">
            <w:pPr>
              <w:pStyle w:val="TableParagraph"/>
              <w:tabs>
                <w:tab w:val="left" w:pos="3130"/>
              </w:tabs>
              <w:rPr>
                <w:b/>
                <w:sz w:val="18"/>
              </w:rPr>
            </w:pPr>
            <w:r>
              <w:rPr>
                <w:b/>
                <w:sz w:val="18"/>
                <w:u w:val="single"/>
              </w:rPr>
              <w:t>Property</w:t>
            </w:r>
            <w:r>
              <w:rPr>
                <w:b/>
                <w:sz w:val="18"/>
              </w:rPr>
              <w:tab/>
            </w:r>
            <w:r>
              <w:rPr>
                <w:b/>
                <w:sz w:val="18"/>
                <w:u w:val="single"/>
              </w:rPr>
              <w:t>Values</w:t>
            </w:r>
            <w:r>
              <w:rPr>
                <w:b/>
                <w:spacing w:val="-1"/>
                <w:sz w:val="18"/>
                <w:u w:val="single"/>
              </w:rPr>
              <w:t xml:space="preserve"> </w:t>
            </w:r>
          </w:p>
        </w:tc>
        <w:tc>
          <w:tcPr>
            <w:tcW w:w="4927" w:type="dxa"/>
            <w:tcBorders>
              <w:top w:val="single" w:sz="5" w:space="0" w:color="000000"/>
            </w:tcBorders>
          </w:tcPr>
          <w:p w:rsidR="00AB7AC0" w:rsidRDefault="0055004E">
            <w:pPr>
              <w:pStyle w:val="TableParagraph"/>
              <w:ind w:left="750"/>
              <w:rPr>
                <w:b/>
                <w:sz w:val="18"/>
              </w:rPr>
            </w:pPr>
            <w:r>
              <w:rPr>
                <w:b/>
                <w:sz w:val="18"/>
                <w:u w:val="single"/>
              </w:rPr>
              <w:t>Remarks  • Method</w:t>
            </w:r>
          </w:p>
        </w:tc>
      </w:tr>
      <w:tr w:rsidR="00AB7AC0">
        <w:trPr>
          <w:trHeight w:hRule="exact" w:val="210"/>
        </w:trPr>
        <w:tc>
          <w:tcPr>
            <w:tcW w:w="10442" w:type="dxa"/>
            <w:gridSpan w:val="3"/>
          </w:tcPr>
          <w:p w:rsidR="00AB7AC0" w:rsidRDefault="0055004E">
            <w:pPr>
              <w:pStyle w:val="TableParagraph"/>
              <w:tabs>
                <w:tab w:val="left" w:pos="3130"/>
              </w:tabs>
              <w:spacing w:before="1"/>
              <w:rPr>
                <w:sz w:val="18"/>
              </w:rPr>
            </w:pPr>
            <w:r>
              <w:rPr>
                <w:b/>
                <w:sz w:val="18"/>
              </w:rPr>
              <w:t>pH</w:t>
            </w:r>
            <w:r>
              <w:rPr>
                <w:b/>
                <w:sz w:val="18"/>
              </w:rPr>
              <w:tab/>
            </w:r>
            <w:r>
              <w:rPr>
                <w:sz w:val="18"/>
              </w:rPr>
              <w:t>Not</w:t>
            </w:r>
            <w:r>
              <w:rPr>
                <w:spacing w:val="-5"/>
                <w:sz w:val="18"/>
              </w:rPr>
              <w:t xml:space="preserve"> </w:t>
            </w:r>
            <w:r>
              <w:rPr>
                <w:sz w:val="18"/>
              </w:rPr>
              <w:t>determined</w:t>
            </w:r>
          </w:p>
        </w:tc>
      </w:tr>
      <w:tr w:rsidR="00AB7AC0">
        <w:trPr>
          <w:trHeight w:hRule="exact" w:val="208"/>
        </w:trPr>
        <w:tc>
          <w:tcPr>
            <w:tcW w:w="10442" w:type="dxa"/>
            <w:gridSpan w:val="3"/>
          </w:tcPr>
          <w:p w:rsidR="00AB7AC0" w:rsidRDefault="0055004E">
            <w:pPr>
              <w:pStyle w:val="TableParagraph"/>
              <w:tabs>
                <w:tab w:val="left" w:pos="3130"/>
              </w:tabs>
              <w:rPr>
                <w:sz w:val="18"/>
              </w:rPr>
            </w:pPr>
            <w:r>
              <w:rPr>
                <w:b/>
                <w:sz w:val="18"/>
              </w:rPr>
              <w:t>Melting</w:t>
            </w:r>
            <w:r>
              <w:rPr>
                <w:b/>
                <w:spacing w:val="-2"/>
                <w:sz w:val="18"/>
              </w:rPr>
              <w:t xml:space="preserve"> </w:t>
            </w:r>
            <w:r>
              <w:rPr>
                <w:b/>
                <w:sz w:val="18"/>
              </w:rPr>
              <w:t>Point/Freezing</w:t>
            </w:r>
            <w:r>
              <w:rPr>
                <w:b/>
                <w:spacing w:val="-2"/>
                <w:sz w:val="18"/>
              </w:rPr>
              <w:t xml:space="preserve"> </w:t>
            </w:r>
            <w:r>
              <w:rPr>
                <w:b/>
                <w:sz w:val="18"/>
              </w:rPr>
              <w:t>Point</w:t>
            </w:r>
            <w:r>
              <w:rPr>
                <w:b/>
                <w:sz w:val="18"/>
              </w:rPr>
              <w:tab/>
            </w:r>
            <w:r>
              <w:rPr>
                <w:sz w:val="18"/>
              </w:rPr>
              <w:t>Not</w:t>
            </w:r>
            <w:r>
              <w:rPr>
                <w:spacing w:val="-5"/>
                <w:sz w:val="18"/>
              </w:rPr>
              <w:t xml:space="preserve"> </w:t>
            </w:r>
            <w:r>
              <w:rPr>
                <w:sz w:val="18"/>
              </w:rPr>
              <w:t>determined</w:t>
            </w:r>
          </w:p>
        </w:tc>
      </w:tr>
      <w:tr w:rsidR="00AB7AC0">
        <w:trPr>
          <w:trHeight w:hRule="exact" w:val="206"/>
        </w:trPr>
        <w:tc>
          <w:tcPr>
            <w:tcW w:w="10442" w:type="dxa"/>
            <w:gridSpan w:val="3"/>
          </w:tcPr>
          <w:p w:rsidR="00AB7AC0" w:rsidRDefault="0055004E">
            <w:pPr>
              <w:pStyle w:val="TableParagraph"/>
              <w:tabs>
                <w:tab w:val="left" w:pos="3130"/>
              </w:tabs>
              <w:spacing w:line="206" w:lineRule="exact"/>
              <w:rPr>
                <w:sz w:val="18"/>
              </w:rPr>
            </w:pPr>
            <w:r>
              <w:rPr>
                <w:b/>
                <w:sz w:val="18"/>
              </w:rPr>
              <w:t>Boiling</w:t>
            </w:r>
            <w:r>
              <w:rPr>
                <w:b/>
                <w:spacing w:val="-2"/>
                <w:sz w:val="18"/>
              </w:rPr>
              <w:t xml:space="preserve"> </w:t>
            </w:r>
            <w:r>
              <w:rPr>
                <w:b/>
                <w:sz w:val="18"/>
              </w:rPr>
              <w:t>Point/Boiling</w:t>
            </w:r>
            <w:r>
              <w:rPr>
                <w:b/>
                <w:spacing w:val="-2"/>
                <w:sz w:val="18"/>
              </w:rPr>
              <w:t xml:space="preserve"> </w:t>
            </w:r>
            <w:r>
              <w:rPr>
                <w:b/>
                <w:sz w:val="18"/>
              </w:rPr>
              <w:t>Range</w:t>
            </w:r>
            <w:r>
              <w:rPr>
                <w:b/>
                <w:sz w:val="18"/>
              </w:rPr>
              <w:tab/>
            </w:r>
            <w:r>
              <w:rPr>
                <w:sz w:val="18"/>
              </w:rPr>
              <w:t>154-160  °C  /  310-320</w:t>
            </w:r>
            <w:r>
              <w:rPr>
                <w:spacing w:val="45"/>
                <w:sz w:val="18"/>
              </w:rPr>
              <w:t xml:space="preserve"> </w:t>
            </w:r>
            <w:r>
              <w:rPr>
                <w:sz w:val="18"/>
              </w:rPr>
              <w:t>°F</w:t>
            </w:r>
          </w:p>
        </w:tc>
      </w:tr>
      <w:tr w:rsidR="00AB7AC0">
        <w:trPr>
          <w:trHeight w:hRule="exact" w:val="206"/>
        </w:trPr>
        <w:tc>
          <w:tcPr>
            <w:tcW w:w="5515" w:type="dxa"/>
            <w:gridSpan w:val="2"/>
          </w:tcPr>
          <w:p w:rsidR="00AB7AC0" w:rsidRDefault="0055004E">
            <w:pPr>
              <w:pStyle w:val="TableParagraph"/>
              <w:tabs>
                <w:tab w:val="left" w:pos="3130"/>
              </w:tabs>
              <w:spacing w:line="206" w:lineRule="exact"/>
              <w:rPr>
                <w:sz w:val="18"/>
              </w:rPr>
            </w:pPr>
            <w:r>
              <w:rPr>
                <w:b/>
                <w:sz w:val="18"/>
              </w:rPr>
              <w:t>Flash</w:t>
            </w:r>
            <w:r>
              <w:rPr>
                <w:b/>
                <w:spacing w:val="-1"/>
                <w:sz w:val="18"/>
              </w:rPr>
              <w:t xml:space="preserve"> </w:t>
            </w:r>
            <w:r>
              <w:rPr>
                <w:b/>
                <w:sz w:val="18"/>
              </w:rPr>
              <w:t>Point</w:t>
            </w:r>
            <w:r>
              <w:rPr>
                <w:b/>
                <w:sz w:val="18"/>
              </w:rPr>
              <w:tab/>
            </w:r>
            <w:r>
              <w:rPr>
                <w:sz w:val="18"/>
              </w:rPr>
              <w:t>37.8  °C  /  100.2</w:t>
            </w:r>
            <w:r>
              <w:rPr>
                <w:spacing w:val="45"/>
                <w:sz w:val="18"/>
              </w:rPr>
              <w:t xml:space="preserve"> </w:t>
            </w:r>
            <w:r>
              <w:rPr>
                <w:sz w:val="18"/>
              </w:rPr>
              <w:t>°F</w:t>
            </w:r>
          </w:p>
        </w:tc>
        <w:tc>
          <w:tcPr>
            <w:tcW w:w="4927" w:type="dxa"/>
          </w:tcPr>
          <w:p w:rsidR="00AB7AC0" w:rsidRDefault="0055004E">
            <w:pPr>
              <w:pStyle w:val="TableParagraph"/>
              <w:spacing w:line="206" w:lineRule="exact"/>
              <w:ind w:left="750"/>
              <w:rPr>
                <w:sz w:val="18"/>
              </w:rPr>
            </w:pPr>
            <w:r>
              <w:rPr>
                <w:sz w:val="18"/>
              </w:rPr>
              <w:t>Tag Closed Cup</w:t>
            </w:r>
          </w:p>
        </w:tc>
      </w:tr>
      <w:tr w:rsidR="00AB7AC0">
        <w:trPr>
          <w:trHeight w:hRule="exact" w:val="208"/>
        </w:trPr>
        <w:tc>
          <w:tcPr>
            <w:tcW w:w="5515" w:type="dxa"/>
            <w:gridSpan w:val="2"/>
          </w:tcPr>
          <w:p w:rsidR="00AB7AC0" w:rsidRDefault="0055004E">
            <w:pPr>
              <w:pStyle w:val="TableParagraph"/>
              <w:tabs>
                <w:tab w:val="left" w:pos="3130"/>
              </w:tabs>
              <w:spacing w:line="206" w:lineRule="exact"/>
              <w:rPr>
                <w:sz w:val="18"/>
              </w:rPr>
            </w:pPr>
            <w:r>
              <w:rPr>
                <w:b/>
                <w:sz w:val="18"/>
              </w:rPr>
              <w:t>Evaporation</w:t>
            </w:r>
            <w:r>
              <w:rPr>
                <w:b/>
                <w:spacing w:val="-1"/>
                <w:sz w:val="18"/>
              </w:rPr>
              <w:t xml:space="preserve"> </w:t>
            </w:r>
            <w:r>
              <w:rPr>
                <w:b/>
                <w:sz w:val="18"/>
              </w:rPr>
              <w:t>Rate</w:t>
            </w:r>
            <w:r>
              <w:rPr>
                <w:b/>
                <w:sz w:val="18"/>
              </w:rPr>
              <w:tab/>
            </w:r>
            <w:r>
              <w:rPr>
                <w:sz w:val="18"/>
              </w:rPr>
              <w:t>Slower</w:t>
            </w:r>
          </w:p>
        </w:tc>
        <w:tc>
          <w:tcPr>
            <w:tcW w:w="4927" w:type="dxa"/>
          </w:tcPr>
          <w:p w:rsidR="00AB7AC0" w:rsidRDefault="0055004E">
            <w:pPr>
              <w:pStyle w:val="TableParagraph"/>
              <w:spacing w:line="206" w:lineRule="exact"/>
              <w:ind w:left="750"/>
              <w:rPr>
                <w:sz w:val="18"/>
              </w:rPr>
            </w:pPr>
            <w:r>
              <w:rPr>
                <w:sz w:val="18"/>
              </w:rPr>
              <w:t>(n-</w:t>
            </w:r>
            <w:proofErr w:type="spellStart"/>
            <w:r>
              <w:rPr>
                <w:sz w:val="18"/>
              </w:rPr>
              <w:t>BuAc</w:t>
            </w:r>
            <w:proofErr w:type="spellEnd"/>
            <w:r>
              <w:rPr>
                <w:sz w:val="18"/>
              </w:rPr>
              <w:t>=1)</w:t>
            </w:r>
          </w:p>
        </w:tc>
      </w:tr>
      <w:tr w:rsidR="00AB7AC0">
        <w:trPr>
          <w:trHeight w:hRule="exact" w:val="208"/>
        </w:trPr>
        <w:tc>
          <w:tcPr>
            <w:tcW w:w="10442" w:type="dxa"/>
            <w:gridSpan w:val="3"/>
          </w:tcPr>
          <w:p w:rsidR="00AB7AC0" w:rsidRDefault="0055004E">
            <w:pPr>
              <w:pStyle w:val="TableParagraph"/>
              <w:tabs>
                <w:tab w:val="left" w:pos="3130"/>
              </w:tabs>
              <w:rPr>
                <w:sz w:val="18"/>
              </w:rPr>
            </w:pPr>
            <w:r>
              <w:rPr>
                <w:b/>
                <w:sz w:val="18"/>
              </w:rPr>
              <w:t>Flammability</w:t>
            </w:r>
            <w:r>
              <w:rPr>
                <w:b/>
                <w:spacing w:val="-10"/>
                <w:sz w:val="18"/>
              </w:rPr>
              <w:t xml:space="preserve"> </w:t>
            </w:r>
            <w:r>
              <w:rPr>
                <w:b/>
                <w:sz w:val="18"/>
              </w:rPr>
              <w:t>(Solid,</w:t>
            </w:r>
            <w:r>
              <w:rPr>
                <w:b/>
                <w:spacing w:val="-1"/>
                <w:sz w:val="18"/>
              </w:rPr>
              <w:t xml:space="preserve"> </w:t>
            </w:r>
            <w:r>
              <w:rPr>
                <w:b/>
                <w:sz w:val="18"/>
              </w:rPr>
              <w:t>Gas)</w:t>
            </w:r>
            <w:r>
              <w:rPr>
                <w:b/>
                <w:sz w:val="18"/>
              </w:rPr>
              <w:tab/>
            </w:r>
            <w:r>
              <w:rPr>
                <w:sz w:val="18"/>
              </w:rPr>
              <w:t>Liquid- not</w:t>
            </w:r>
            <w:r>
              <w:rPr>
                <w:spacing w:val="-9"/>
                <w:sz w:val="18"/>
              </w:rPr>
              <w:t xml:space="preserve"> </w:t>
            </w:r>
            <w:r>
              <w:rPr>
                <w:sz w:val="18"/>
              </w:rPr>
              <w:t>Applicable</w:t>
            </w:r>
          </w:p>
        </w:tc>
      </w:tr>
      <w:tr w:rsidR="00AB7AC0">
        <w:trPr>
          <w:trHeight w:hRule="exact" w:val="216"/>
        </w:trPr>
        <w:tc>
          <w:tcPr>
            <w:tcW w:w="10442" w:type="dxa"/>
            <w:gridSpan w:val="3"/>
          </w:tcPr>
          <w:p w:rsidR="00AB7AC0" w:rsidRDefault="0055004E">
            <w:pPr>
              <w:pStyle w:val="TableParagraph"/>
              <w:tabs>
                <w:tab w:val="left" w:pos="3130"/>
              </w:tabs>
              <w:spacing w:line="206" w:lineRule="exact"/>
              <w:rPr>
                <w:sz w:val="18"/>
              </w:rPr>
            </w:pPr>
            <w:r>
              <w:rPr>
                <w:b/>
                <w:sz w:val="18"/>
              </w:rPr>
              <w:t>Upper</w:t>
            </w:r>
            <w:r>
              <w:rPr>
                <w:b/>
                <w:spacing w:val="-1"/>
                <w:sz w:val="18"/>
              </w:rPr>
              <w:t xml:space="preserve"> </w:t>
            </w:r>
            <w:r>
              <w:rPr>
                <w:b/>
                <w:sz w:val="18"/>
              </w:rPr>
              <w:t>Flammability</w:t>
            </w:r>
            <w:r>
              <w:rPr>
                <w:b/>
                <w:spacing w:val="-8"/>
                <w:sz w:val="18"/>
              </w:rPr>
              <w:t xml:space="preserve"> </w:t>
            </w:r>
            <w:r>
              <w:rPr>
                <w:b/>
                <w:sz w:val="18"/>
              </w:rPr>
              <w:t>Limits</w:t>
            </w:r>
            <w:r>
              <w:rPr>
                <w:b/>
                <w:sz w:val="18"/>
              </w:rPr>
              <w:tab/>
            </w:r>
            <w:r>
              <w:rPr>
                <w:sz w:val="18"/>
              </w:rPr>
              <w:t>6.5%</w:t>
            </w:r>
          </w:p>
        </w:tc>
      </w:tr>
      <w:tr w:rsidR="00AB7AC0">
        <w:trPr>
          <w:trHeight w:hRule="exact" w:val="227"/>
        </w:trPr>
        <w:tc>
          <w:tcPr>
            <w:tcW w:w="10442" w:type="dxa"/>
            <w:gridSpan w:val="3"/>
          </w:tcPr>
          <w:p w:rsidR="00AB7AC0" w:rsidRDefault="0055004E">
            <w:pPr>
              <w:pStyle w:val="TableParagraph"/>
              <w:tabs>
                <w:tab w:val="left" w:pos="3130"/>
              </w:tabs>
              <w:spacing w:before="8"/>
              <w:rPr>
                <w:sz w:val="18"/>
              </w:rPr>
            </w:pPr>
            <w:r>
              <w:rPr>
                <w:b/>
                <w:sz w:val="18"/>
              </w:rPr>
              <w:t>Lower</w:t>
            </w:r>
            <w:r>
              <w:rPr>
                <w:b/>
                <w:spacing w:val="-1"/>
                <w:sz w:val="18"/>
              </w:rPr>
              <w:t xml:space="preserve"> </w:t>
            </w:r>
            <w:r>
              <w:rPr>
                <w:b/>
                <w:sz w:val="18"/>
              </w:rPr>
              <w:t>Flammability</w:t>
            </w:r>
            <w:r>
              <w:rPr>
                <w:b/>
                <w:spacing w:val="-8"/>
                <w:sz w:val="18"/>
              </w:rPr>
              <w:t xml:space="preserve"> </w:t>
            </w:r>
            <w:r>
              <w:rPr>
                <w:b/>
                <w:sz w:val="18"/>
              </w:rPr>
              <w:t>Limit</w:t>
            </w:r>
            <w:r>
              <w:rPr>
                <w:b/>
                <w:sz w:val="18"/>
              </w:rPr>
              <w:tab/>
            </w:r>
            <w:r>
              <w:rPr>
                <w:sz w:val="18"/>
              </w:rPr>
              <w:t>1.0%</w:t>
            </w:r>
          </w:p>
        </w:tc>
      </w:tr>
      <w:tr w:rsidR="00AB7AC0">
        <w:trPr>
          <w:trHeight w:hRule="exact" w:val="217"/>
        </w:trPr>
        <w:tc>
          <w:tcPr>
            <w:tcW w:w="5515" w:type="dxa"/>
            <w:gridSpan w:val="2"/>
          </w:tcPr>
          <w:p w:rsidR="00AB7AC0" w:rsidRDefault="0055004E">
            <w:pPr>
              <w:pStyle w:val="TableParagraph"/>
              <w:tabs>
                <w:tab w:val="left" w:pos="3130"/>
              </w:tabs>
              <w:spacing w:before="10"/>
              <w:rPr>
                <w:sz w:val="18"/>
              </w:rPr>
            </w:pPr>
            <w:r>
              <w:rPr>
                <w:b/>
                <w:sz w:val="18"/>
              </w:rPr>
              <w:t>Vapor</w:t>
            </w:r>
            <w:r>
              <w:rPr>
                <w:b/>
                <w:spacing w:val="-2"/>
                <w:sz w:val="18"/>
              </w:rPr>
              <w:t xml:space="preserve"> </w:t>
            </w:r>
            <w:r>
              <w:rPr>
                <w:b/>
                <w:sz w:val="18"/>
              </w:rPr>
              <w:t>Pressure</w:t>
            </w:r>
            <w:r>
              <w:rPr>
                <w:b/>
                <w:sz w:val="18"/>
              </w:rPr>
              <w:tab/>
            </w:r>
            <w:r>
              <w:rPr>
                <w:sz w:val="18"/>
              </w:rPr>
              <w:t>3.0</w:t>
            </w:r>
            <w:r>
              <w:rPr>
                <w:spacing w:val="-1"/>
                <w:sz w:val="18"/>
              </w:rPr>
              <w:t xml:space="preserve"> </w:t>
            </w:r>
            <w:r>
              <w:rPr>
                <w:sz w:val="18"/>
              </w:rPr>
              <w:t>mm</w:t>
            </w:r>
          </w:p>
        </w:tc>
        <w:tc>
          <w:tcPr>
            <w:tcW w:w="4927" w:type="dxa"/>
          </w:tcPr>
          <w:p w:rsidR="00AB7AC0" w:rsidRDefault="0055004E">
            <w:pPr>
              <w:pStyle w:val="TableParagraph"/>
              <w:spacing w:before="10"/>
              <w:ind w:left="750"/>
              <w:rPr>
                <w:sz w:val="18"/>
              </w:rPr>
            </w:pPr>
            <w:r>
              <w:rPr>
                <w:sz w:val="18"/>
              </w:rPr>
              <w:t>@ 20°C (68°F)</w:t>
            </w:r>
          </w:p>
        </w:tc>
      </w:tr>
      <w:tr w:rsidR="00AB7AC0">
        <w:trPr>
          <w:trHeight w:hRule="exact" w:val="206"/>
        </w:trPr>
        <w:tc>
          <w:tcPr>
            <w:tcW w:w="10442" w:type="dxa"/>
            <w:gridSpan w:val="3"/>
          </w:tcPr>
          <w:p w:rsidR="00AB7AC0" w:rsidRDefault="0055004E">
            <w:pPr>
              <w:pStyle w:val="TableParagraph"/>
              <w:tabs>
                <w:tab w:val="left" w:pos="3130"/>
              </w:tabs>
              <w:spacing w:line="206" w:lineRule="exact"/>
              <w:rPr>
                <w:sz w:val="18"/>
              </w:rPr>
            </w:pPr>
            <w:r>
              <w:rPr>
                <w:b/>
                <w:sz w:val="18"/>
              </w:rPr>
              <w:t>Vapor Density</w:t>
            </w:r>
            <w:r>
              <w:rPr>
                <w:b/>
                <w:sz w:val="18"/>
              </w:rPr>
              <w:tab/>
            </w:r>
            <w:r>
              <w:rPr>
                <w:sz w:val="18"/>
              </w:rPr>
              <w:t>Heavier than</w:t>
            </w:r>
            <w:r>
              <w:rPr>
                <w:spacing w:val="-7"/>
                <w:sz w:val="18"/>
              </w:rPr>
              <w:t xml:space="preserve"> </w:t>
            </w:r>
            <w:r>
              <w:rPr>
                <w:sz w:val="18"/>
              </w:rPr>
              <w:t>air</w:t>
            </w:r>
          </w:p>
        </w:tc>
      </w:tr>
      <w:tr w:rsidR="00AB7AC0">
        <w:trPr>
          <w:trHeight w:hRule="exact" w:val="206"/>
        </w:trPr>
        <w:tc>
          <w:tcPr>
            <w:tcW w:w="10442" w:type="dxa"/>
            <w:gridSpan w:val="3"/>
          </w:tcPr>
          <w:p w:rsidR="00AB7AC0" w:rsidRDefault="0055004E">
            <w:pPr>
              <w:pStyle w:val="TableParagraph"/>
              <w:tabs>
                <w:tab w:val="right" w:pos="3482"/>
              </w:tabs>
              <w:spacing w:line="206" w:lineRule="exact"/>
              <w:rPr>
                <w:sz w:val="18"/>
              </w:rPr>
            </w:pPr>
            <w:r>
              <w:rPr>
                <w:b/>
                <w:sz w:val="18"/>
              </w:rPr>
              <w:t>Specific</w:t>
            </w:r>
            <w:r>
              <w:rPr>
                <w:b/>
                <w:spacing w:val="-2"/>
                <w:sz w:val="18"/>
              </w:rPr>
              <w:t xml:space="preserve"> </w:t>
            </w:r>
            <w:r>
              <w:rPr>
                <w:b/>
                <w:sz w:val="18"/>
              </w:rPr>
              <w:t>Gravity</w:t>
            </w:r>
            <w:r>
              <w:rPr>
                <w:sz w:val="18"/>
              </w:rPr>
              <w:tab/>
              <w:t>0.92</w:t>
            </w:r>
          </w:p>
        </w:tc>
      </w:tr>
      <w:tr w:rsidR="00AB7AC0">
        <w:trPr>
          <w:trHeight w:hRule="exact" w:val="208"/>
        </w:trPr>
        <w:tc>
          <w:tcPr>
            <w:tcW w:w="10442" w:type="dxa"/>
            <w:gridSpan w:val="3"/>
          </w:tcPr>
          <w:p w:rsidR="00AB7AC0" w:rsidRDefault="0055004E">
            <w:pPr>
              <w:pStyle w:val="TableParagraph"/>
              <w:tabs>
                <w:tab w:val="left" w:pos="3130"/>
              </w:tabs>
              <w:spacing w:line="206" w:lineRule="exact"/>
              <w:rPr>
                <w:sz w:val="18"/>
              </w:rPr>
            </w:pPr>
            <w:r>
              <w:rPr>
                <w:b/>
                <w:sz w:val="18"/>
              </w:rPr>
              <w:t>Water Solubility</w:t>
            </w:r>
            <w:r>
              <w:rPr>
                <w:b/>
                <w:sz w:val="18"/>
              </w:rPr>
              <w:tab/>
            </w:r>
            <w:r>
              <w:rPr>
                <w:sz w:val="18"/>
              </w:rPr>
              <w:t>Negligible</w:t>
            </w:r>
          </w:p>
        </w:tc>
      </w:tr>
      <w:tr w:rsidR="00AB7AC0">
        <w:trPr>
          <w:trHeight w:hRule="exact" w:val="208"/>
        </w:trPr>
        <w:tc>
          <w:tcPr>
            <w:tcW w:w="10442" w:type="dxa"/>
            <w:gridSpan w:val="3"/>
          </w:tcPr>
          <w:p w:rsidR="00AB7AC0" w:rsidRDefault="0055004E">
            <w:pPr>
              <w:pStyle w:val="TableParagraph"/>
              <w:tabs>
                <w:tab w:val="left" w:pos="3130"/>
              </w:tabs>
              <w:rPr>
                <w:sz w:val="18"/>
              </w:rPr>
            </w:pPr>
            <w:r>
              <w:rPr>
                <w:b/>
                <w:sz w:val="18"/>
              </w:rPr>
              <w:t>Solubility in</w:t>
            </w:r>
            <w:r>
              <w:rPr>
                <w:b/>
                <w:spacing w:val="-10"/>
                <w:sz w:val="18"/>
              </w:rPr>
              <w:t xml:space="preserve"> </w:t>
            </w:r>
            <w:r>
              <w:rPr>
                <w:b/>
                <w:sz w:val="18"/>
              </w:rPr>
              <w:t>other</w:t>
            </w:r>
            <w:r>
              <w:rPr>
                <w:b/>
                <w:spacing w:val="-1"/>
                <w:sz w:val="18"/>
              </w:rPr>
              <w:t xml:space="preserve"> </w:t>
            </w:r>
            <w:r>
              <w:rPr>
                <w:b/>
                <w:sz w:val="18"/>
              </w:rPr>
              <w:t>solvents</w:t>
            </w:r>
            <w:r>
              <w:rPr>
                <w:b/>
                <w:sz w:val="18"/>
              </w:rPr>
              <w:tab/>
            </w:r>
            <w:r>
              <w:rPr>
                <w:sz w:val="18"/>
              </w:rPr>
              <w:t>Not</w:t>
            </w:r>
            <w:r>
              <w:rPr>
                <w:spacing w:val="-5"/>
                <w:sz w:val="18"/>
              </w:rPr>
              <w:t xml:space="preserve"> </w:t>
            </w:r>
            <w:r>
              <w:rPr>
                <w:sz w:val="18"/>
              </w:rPr>
              <w:t>determined</w:t>
            </w:r>
          </w:p>
        </w:tc>
      </w:tr>
      <w:tr w:rsidR="00AB7AC0">
        <w:trPr>
          <w:trHeight w:hRule="exact" w:val="207"/>
        </w:trPr>
        <w:tc>
          <w:tcPr>
            <w:tcW w:w="10442" w:type="dxa"/>
            <w:gridSpan w:val="3"/>
          </w:tcPr>
          <w:p w:rsidR="00AB7AC0" w:rsidRDefault="0055004E">
            <w:pPr>
              <w:pStyle w:val="TableParagraph"/>
              <w:tabs>
                <w:tab w:val="left" w:pos="3130"/>
              </w:tabs>
              <w:spacing w:line="206" w:lineRule="exact"/>
              <w:rPr>
                <w:sz w:val="18"/>
              </w:rPr>
            </w:pPr>
            <w:r>
              <w:rPr>
                <w:b/>
                <w:sz w:val="18"/>
              </w:rPr>
              <w:t>Partition</w:t>
            </w:r>
            <w:r>
              <w:rPr>
                <w:b/>
                <w:spacing w:val="-1"/>
                <w:sz w:val="18"/>
              </w:rPr>
              <w:t xml:space="preserve"> </w:t>
            </w:r>
            <w:r>
              <w:rPr>
                <w:b/>
                <w:sz w:val="18"/>
              </w:rPr>
              <w:t>Coefficient</w:t>
            </w:r>
            <w:r>
              <w:rPr>
                <w:b/>
                <w:sz w:val="18"/>
              </w:rPr>
              <w:tab/>
            </w:r>
            <w:r>
              <w:rPr>
                <w:sz w:val="18"/>
              </w:rPr>
              <w:t>Not</w:t>
            </w:r>
            <w:r>
              <w:rPr>
                <w:spacing w:val="-5"/>
                <w:sz w:val="18"/>
              </w:rPr>
              <w:t xml:space="preserve"> </w:t>
            </w:r>
            <w:r>
              <w:rPr>
                <w:sz w:val="18"/>
              </w:rPr>
              <w:t>determined</w:t>
            </w:r>
          </w:p>
        </w:tc>
      </w:tr>
      <w:tr w:rsidR="00AB7AC0">
        <w:trPr>
          <w:trHeight w:hRule="exact" w:val="207"/>
        </w:trPr>
        <w:tc>
          <w:tcPr>
            <w:tcW w:w="10442" w:type="dxa"/>
            <w:gridSpan w:val="3"/>
          </w:tcPr>
          <w:p w:rsidR="00AB7AC0" w:rsidRDefault="0055004E">
            <w:pPr>
              <w:pStyle w:val="TableParagraph"/>
              <w:tabs>
                <w:tab w:val="left" w:pos="3130"/>
              </w:tabs>
              <w:spacing w:line="206" w:lineRule="exact"/>
              <w:rPr>
                <w:sz w:val="18"/>
              </w:rPr>
            </w:pPr>
            <w:r>
              <w:rPr>
                <w:b/>
                <w:sz w:val="18"/>
              </w:rPr>
              <w:t>Auto-ignition</w:t>
            </w:r>
            <w:r>
              <w:rPr>
                <w:b/>
                <w:spacing w:val="-2"/>
                <w:sz w:val="18"/>
              </w:rPr>
              <w:t xml:space="preserve"> </w:t>
            </w:r>
            <w:r>
              <w:rPr>
                <w:b/>
                <w:sz w:val="18"/>
              </w:rPr>
              <w:t>Temperature</w:t>
            </w:r>
            <w:r>
              <w:rPr>
                <w:b/>
                <w:sz w:val="18"/>
              </w:rPr>
              <w:tab/>
            </w:r>
            <w:r>
              <w:rPr>
                <w:sz w:val="18"/>
              </w:rPr>
              <w:t>Not</w:t>
            </w:r>
            <w:r>
              <w:rPr>
                <w:spacing w:val="-5"/>
                <w:sz w:val="18"/>
              </w:rPr>
              <w:t xml:space="preserve"> </w:t>
            </w:r>
            <w:r>
              <w:rPr>
                <w:sz w:val="18"/>
              </w:rPr>
              <w:t>determined</w:t>
            </w:r>
          </w:p>
        </w:tc>
      </w:tr>
      <w:tr w:rsidR="00AB7AC0">
        <w:trPr>
          <w:trHeight w:hRule="exact" w:val="208"/>
        </w:trPr>
        <w:tc>
          <w:tcPr>
            <w:tcW w:w="10442" w:type="dxa"/>
            <w:gridSpan w:val="3"/>
          </w:tcPr>
          <w:p w:rsidR="00AB7AC0" w:rsidRDefault="0055004E">
            <w:pPr>
              <w:pStyle w:val="TableParagraph"/>
              <w:tabs>
                <w:tab w:val="left" w:pos="3130"/>
              </w:tabs>
              <w:spacing w:line="206" w:lineRule="exact"/>
              <w:rPr>
                <w:sz w:val="18"/>
              </w:rPr>
            </w:pPr>
            <w:r>
              <w:rPr>
                <w:b/>
                <w:sz w:val="18"/>
              </w:rPr>
              <w:t>Decomposition</w:t>
            </w:r>
            <w:r>
              <w:rPr>
                <w:b/>
                <w:spacing w:val="-4"/>
                <w:sz w:val="18"/>
              </w:rPr>
              <w:t xml:space="preserve"> </w:t>
            </w:r>
            <w:r>
              <w:rPr>
                <w:b/>
                <w:sz w:val="18"/>
              </w:rPr>
              <w:t>Temperature</w:t>
            </w:r>
            <w:r>
              <w:rPr>
                <w:b/>
                <w:sz w:val="18"/>
              </w:rPr>
              <w:tab/>
            </w:r>
            <w:r>
              <w:rPr>
                <w:sz w:val="18"/>
              </w:rPr>
              <w:t>Not</w:t>
            </w:r>
            <w:r>
              <w:rPr>
                <w:spacing w:val="-5"/>
                <w:sz w:val="18"/>
              </w:rPr>
              <w:t xml:space="preserve"> </w:t>
            </w:r>
            <w:r>
              <w:rPr>
                <w:sz w:val="18"/>
              </w:rPr>
              <w:t>determined</w:t>
            </w:r>
          </w:p>
        </w:tc>
      </w:tr>
      <w:tr w:rsidR="00AB7AC0">
        <w:trPr>
          <w:trHeight w:hRule="exact" w:val="208"/>
        </w:trPr>
        <w:tc>
          <w:tcPr>
            <w:tcW w:w="10442" w:type="dxa"/>
            <w:gridSpan w:val="3"/>
          </w:tcPr>
          <w:p w:rsidR="00AB7AC0" w:rsidRDefault="0055004E">
            <w:pPr>
              <w:pStyle w:val="TableParagraph"/>
              <w:tabs>
                <w:tab w:val="left" w:pos="3130"/>
              </w:tabs>
              <w:rPr>
                <w:sz w:val="18"/>
              </w:rPr>
            </w:pPr>
            <w:r>
              <w:rPr>
                <w:b/>
                <w:sz w:val="18"/>
              </w:rPr>
              <w:t>Kinematic</w:t>
            </w:r>
            <w:r>
              <w:rPr>
                <w:b/>
                <w:spacing w:val="-1"/>
                <w:sz w:val="18"/>
              </w:rPr>
              <w:t xml:space="preserve"> </w:t>
            </w:r>
            <w:r>
              <w:rPr>
                <w:b/>
                <w:sz w:val="18"/>
              </w:rPr>
              <w:t>Viscosity</w:t>
            </w:r>
            <w:r>
              <w:rPr>
                <w:b/>
                <w:sz w:val="18"/>
              </w:rPr>
              <w:tab/>
            </w:r>
            <w:r>
              <w:rPr>
                <w:sz w:val="18"/>
              </w:rPr>
              <w:t>Not</w:t>
            </w:r>
            <w:r>
              <w:rPr>
                <w:spacing w:val="-5"/>
                <w:sz w:val="18"/>
              </w:rPr>
              <w:t xml:space="preserve"> </w:t>
            </w:r>
            <w:r>
              <w:rPr>
                <w:sz w:val="18"/>
              </w:rPr>
              <w:t>determined</w:t>
            </w:r>
          </w:p>
        </w:tc>
      </w:tr>
      <w:tr w:rsidR="00AB7AC0">
        <w:trPr>
          <w:trHeight w:hRule="exact" w:val="206"/>
        </w:trPr>
        <w:tc>
          <w:tcPr>
            <w:tcW w:w="10442" w:type="dxa"/>
            <w:gridSpan w:val="3"/>
          </w:tcPr>
          <w:p w:rsidR="00AB7AC0" w:rsidRDefault="0055004E">
            <w:pPr>
              <w:pStyle w:val="TableParagraph"/>
              <w:tabs>
                <w:tab w:val="left" w:pos="3130"/>
              </w:tabs>
              <w:spacing w:line="206" w:lineRule="exact"/>
              <w:rPr>
                <w:sz w:val="18"/>
              </w:rPr>
            </w:pPr>
            <w:r>
              <w:rPr>
                <w:b/>
                <w:sz w:val="18"/>
              </w:rPr>
              <w:t>Dynamic</w:t>
            </w:r>
            <w:r>
              <w:rPr>
                <w:b/>
                <w:spacing w:val="-2"/>
                <w:sz w:val="18"/>
              </w:rPr>
              <w:t xml:space="preserve"> </w:t>
            </w:r>
            <w:r>
              <w:rPr>
                <w:b/>
                <w:sz w:val="18"/>
              </w:rPr>
              <w:t>Viscosity</w:t>
            </w:r>
            <w:r>
              <w:rPr>
                <w:b/>
                <w:sz w:val="18"/>
              </w:rPr>
              <w:tab/>
            </w:r>
            <w:r>
              <w:rPr>
                <w:sz w:val="18"/>
              </w:rPr>
              <w:t>Not</w:t>
            </w:r>
            <w:r>
              <w:rPr>
                <w:spacing w:val="-5"/>
                <w:sz w:val="18"/>
              </w:rPr>
              <w:t xml:space="preserve"> </w:t>
            </w:r>
            <w:r>
              <w:rPr>
                <w:sz w:val="18"/>
              </w:rPr>
              <w:t>determined</w:t>
            </w:r>
          </w:p>
        </w:tc>
      </w:tr>
      <w:tr w:rsidR="00AB7AC0">
        <w:trPr>
          <w:trHeight w:hRule="exact" w:val="206"/>
        </w:trPr>
        <w:tc>
          <w:tcPr>
            <w:tcW w:w="2847" w:type="dxa"/>
          </w:tcPr>
          <w:p w:rsidR="00AB7AC0" w:rsidRDefault="0055004E">
            <w:pPr>
              <w:pStyle w:val="TableParagraph"/>
              <w:spacing w:line="201" w:lineRule="exact"/>
              <w:rPr>
                <w:b/>
                <w:sz w:val="18"/>
              </w:rPr>
            </w:pPr>
            <w:r>
              <w:rPr>
                <w:b/>
                <w:sz w:val="18"/>
              </w:rPr>
              <w:t>Explosive Properties</w:t>
            </w:r>
          </w:p>
        </w:tc>
        <w:tc>
          <w:tcPr>
            <w:tcW w:w="2668" w:type="dxa"/>
          </w:tcPr>
          <w:p w:rsidR="00AB7AC0" w:rsidRDefault="0055004E">
            <w:pPr>
              <w:pStyle w:val="TableParagraph"/>
              <w:spacing w:line="206" w:lineRule="exact"/>
              <w:ind w:left="285"/>
              <w:rPr>
                <w:sz w:val="18"/>
              </w:rPr>
            </w:pPr>
            <w:r>
              <w:rPr>
                <w:sz w:val="18"/>
              </w:rPr>
              <w:t>Not determined</w:t>
            </w:r>
          </w:p>
        </w:tc>
        <w:tc>
          <w:tcPr>
            <w:tcW w:w="4927" w:type="dxa"/>
          </w:tcPr>
          <w:p w:rsidR="00AB7AC0" w:rsidRDefault="00AB7AC0"/>
        </w:tc>
      </w:tr>
      <w:tr w:rsidR="00AB7AC0">
        <w:trPr>
          <w:trHeight w:hRule="exact" w:val="206"/>
        </w:trPr>
        <w:tc>
          <w:tcPr>
            <w:tcW w:w="2847" w:type="dxa"/>
          </w:tcPr>
          <w:p w:rsidR="00AB7AC0" w:rsidRDefault="0055004E">
            <w:pPr>
              <w:pStyle w:val="TableParagraph"/>
              <w:spacing w:line="201" w:lineRule="exact"/>
              <w:rPr>
                <w:b/>
                <w:sz w:val="18"/>
              </w:rPr>
            </w:pPr>
            <w:r>
              <w:rPr>
                <w:b/>
                <w:sz w:val="18"/>
              </w:rPr>
              <w:t>Oxidizing Properties</w:t>
            </w:r>
          </w:p>
        </w:tc>
        <w:tc>
          <w:tcPr>
            <w:tcW w:w="2668" w:type="dxa"/>
          </w:tcPr>
          <w:p w:rsidR="00AB7AC0" w:rsidRDefault="0055004E">
            <w:pPr>
              <w:pStyle w:val="TableParagraph"/>
              <w:spacing w:line="206" w:lineRule="exact"/>
              <w:ind w:left="285"/>
              <w:rPr>
                <w:sz w:val="18"/>
              </w:rPr>
            </w:pPr>
            <w:r>
              <w:rPr>
                <w:sz w:val="18"/>
              </w:rPr>
              <w:t>Not determined</w:t>
            </w:r>
          </w:p>
        </w:tc>
        <w:tc>
          <w:tcPr>
            <w:tcW w:w="4927" w:type="dxa"/>
          </w:tcPr>
          <w:p w:rsidR="00AB7AC0" w:rsidRDefault="00AB7AC0"/>
        </w:tc>
      </w:tr>
      <w:tr w:rsidR="00AB7AC0">
        <w:trPr>
          <w:trHeight w:hRule="exact" w:val="208"/>
        </w:trPr>
        <w:tc>
          <w:tcPr>
            <w:tcW w:w="2847" w:type="dxa"/>
          </w:tcPr>
          <w:p w:rsidR="00AB7AC0" w:rsidRDefault="0055004E">
            <w:pPr>
              <w:pStyle w:val="TableParagraph"/>
              <w:spacing w:line="201" w:lineRule="exact"/>
              <w:rPr>
                <w:b/>
                <w:sz w:val="18"/>
              </w:rPr>
            </w:pPr>
            <w:r>
              <w:rPr>
                <w:b/>
                <w:sz w:val="18"/>
              </w:rPr>
              <w:t>Additional Information</w:t>
            </w:r>
          </w:p>
        </w:tc>
        <w:tc>
          <w:tcPr>
            <w:tcW w:w="2668" w:type="dxa"/>
          </w:tcPr>
          <w:p w:rsidR="00AB7AC0" w:rsidRDefault="0055004E">
            <w:pPr>
              <w:pStyle w:val="TableParagraph"/>
              <w:spacing w:line="206" w:lineRule="exact"/>
              <w:ind w:left="285"/>
              <w:rPr>
                <w:sz w:val="18"/>
              </w:rPr>
            </w:pPr>
            <w:r>
              <w:rPr>
                <w:sz w:val="18"/>
              </w:rPr>
              <w:t>Volatile by volume 73.833%</w:t>
            </w:r>
          </w:p>
        </w:tc>
        <w:tc>
          <w:tcPr>
            <w:tcW w:w="4927" w:type="dxa"/>
          </w:tcPr>
          <w:p w:rsidR="00AB7AC0" w:rsidRDefault="00AB7AC0"/>
        </w:tc>
      </w:tr>
      <w:tr w:rsidR="00AB7AC0">
        <w:trPr>
          <w:trHeight w:hRule="exact" w:val="442"/>
        </w:trPr>
        <w:tc>
          <w:tcPr>
            <w:tcW w:w="2847" w:type="dxa"/>
            <w:tcBorders>
              <w:bottom w:val="single" w:sz="6" w:space="0" w:color="000000"/>
            </w:tcBorders>
          </w:tcPr>
          <w:p w:rsidR="00AB7AC0" w:rsidRDefault="0055004E">
            <w:pPr>
              <w:pStyle w:val="TableParagraph"/>
              <w:spacing w:line="203" w:lineRule="exact"/>
              <w:rPr>
                <w:b/>
                <w:sz w:val="18"/>
              </w:rPr>
            </w:pPr>
            <w:r>
              <w:rPr>
                <w:b/>
                <w:sz w:val="18"/>
              </w:rPr>
              <w:t>VOC Content</w:t>
            </w:r>
          </w:p>
        </w:tc>
        <w:tc>
          <w:tcPr>
            <w:tcW w:w="2668" w:type="dxa"/>
            <w:tcBorders>
              <w:bottom w:val="single" w:sz="6" w:space="0" w:color="000000"/>
            </w:tcBorders>
          </w:tcPr>
          <w:p w:rsidR="00AB7AC0" w:rsidRDefault="0055004E">
            <w:pPr>
              <w:pStyle w:val="TableParagraph"/>
              <w:ind w:left="285"/>
              <w:rPr>
                <w:sz w:val="18"/>
              </w:rPr>
            </w:pPr>
            <w:r>
              <w:rPr>
                <w:sz w:val="18"/>
              </w:rPr>
              <w:t>5.32 lb/gal</w:t>
            </w:r>
          </w:p>
        </w:tc>
        <w:tc>
          <w:tcPr>
            <w:tcW w:w="4927" w:type="dxa"/>
            <w:tcBorders>
              <w:bottom w:val="single" w:sz="6" w:space="0" w:color="000000"/>
            </w:tcBorders>
          </w:tcPr>
          <w:p w:rsidR="00AB7AC0" w:rsidRDefault="00AB7AC0"/>
        </w:tc>
      </w:tr>
      <w:tr w:rsidR="00AB7AC0">
        <w:trPr>
          <w:trHeight w:hRule="exact" w:val="268"/>
        </w:trPr>
        <w:tc>
          <w:tcPr>
            <w:tcW w:w="10442" w:type="dxa"/>
            <w:gridSpan w:val="3"/>
            <w:tcBorders>
              <w:top w:val="single" w:sz="6" w:space="0" w:color="000000"/>
              <w:left w:val="single" w:sz="6" w:space="0" w:color="000000"/>
              <w:bottom w:val="single" w:sz="6" w:space="0" w:color="000000"/>
              <w:right w:val="single" w:sz="6" w:space="0" w:color="000000"/>
            </w:tcBorders>
            <w:shd w:val="clear" w:color="auto" w:fill="C0C0C0"/>
          </w:tcPr>
          <w:p w:rsidR="00AB7AC0" w:rsidRDefault="0055004E">
            <w:pPr>
              <w:pStyle w:val="TableParagraph"/>
              <w:spacing w:line="249" w:lineRule="exact"/>
              <w:ind w:left="3509"/>
              <w:rPr>
                <w:b/>
              </w:rPr>
            </w:pPr>
            <w:r>
              <w:rPr>
                <w:b/>
              </w:rPr>
              <w:t>10. STABILITY AND REACTIVITY</w:t>
            </w:r>
          </w:p>
        </w:tc>
      </w:tr>
      <w:tr w:rsidR="00AB7AC0">
        <w:trPr>
          <w:trHeight w:hRule="exact" w:val="442"/>
        </w:trPr>
        <w:tc>
          <w:tcPr>
            <w:tcW w:w="2847" w:type="dxa"/>
            <w:tcBorders>
              <w:top w:val="single" w:sz="6" w:space="0" w:color="000000"/>
            </w:tcBorders>
          </w:tcPr>
          <w:p w:rsidR="00AB7AC0" w:rsidRDefault="00AB7AC0">
            <w:pPr>
              <w:pStyle w:val="TableParagraph"/>
              <w:spacing w:before="3"/>
              <w:rPr>
                <w:rFonts w:ascii="Times New Roman"/>
                <w:sz w:val="19"/>
              </w:rPr>
            </w:pPr>
          </w:p>
          <w:p w:rsidR="00AB7AC0" w:rsidRDefault="0055004E">
            <w:pPr>
              <w:pStyle w:val="TableParagraph"/>
              <w:spacing w:before="1"/>
              <w:rPr>
                <w:b/>
                <w:sz w:val="18"/>
              </w:rPr>
            </w:pPr>
            <w:r>
              <w:rPr>
                <w:b/>
                <w:sz w:val="18"/>
                <w:u w:val="single"/>
              </w:rPr>
              <w:t xml:space="preserve">Reactivity </w:t>
            </w:r>
          </w:p>
        </w:tc>
        <w:tc>
          <w:tcPr>
            <w:tcW w:w="2668" w:type="dxa"/>
            <w:tcBorders>
              <w:top w:val="single" w:sz="6" w:space="0" w:color="000000"/>
            </w:tcBorders>
          </w:tcPr>
          <w:p w:rsidR="00AB7AC0" w:rsidRDefault="00AB7AC0"/>
        </w:tc>
        <w:tc>
          <w:tcPr>
            <w:tcW w:w="4927" w:type="dxa"/>
            <w:tcBorders>
              <w:top w:val="single" w:sz="6" w:space="0" w:color="000000"/>
            </w:tcBorders>
          </w:tcPr>
          <w:p w:rsidR="00AB7AC0" w:rsidRDefault="00AB7AC0"/>
        </w:tc>
      </w:tr>
      <w:tr w:rsidR="00AB7AC0">
        <w:trPr>
          <w:trHeight w:hRule="exact" w:val="321"/>
        </w:trPr>
        <w:tc>
          <w:tcPr>
            <w:tcW w:w="10442" w:type="dxa"/>
            <w:gridSpan w:val="3"/>
          </w:tcPr>
          <w:p w:rsidR="00AB7AC0" w:rsidRDefault="0055004E">
            <w:pPr>
              <w:pStyle w:val="TableParagraph"/>
              <w:spacing w:line="206" w:lineRule="exact"/>
              <w:rPr>
                <w:sz w:val="18"/>
              </w:rPr>
            </w:pPr>
            <w:r>
              <w:rPr>
                <w:sz w:val="18"/>
              </w:rPr>
              <w:t>Not reactive under normal conditions.</w:t>
            </w:r>
          </w:p>
        </w:tc>
      </w:tr>
      <w:tr w:rsidR="00AB7AC0">
        <w:trPr>
          <w:trHeight w:hRule="exact" w:val="640"/>
        </w:trPr>
        <w:tc>
          <w:tcPr>
            <w:tcW w:w="10442" w:type="dxa"/>
            <w:gridSpan w:val="3"/>
          </w:tcPr>
          <w:p w:rsidR="00AB7AC0" w:rsidRDefault="0055004E">
            <w:pPr>
              <w:pStyle w:val="TableParagraph"/>
              <w:spacing w:before="108"/>
              <w:rPr>
                <w:b/>
                <w:sz w:val="18"/>
              </w:rPr>
            </w:pPr>
            <w:r>
              <w:rPr>
                <w:b/>
                <w:sz w:val="18"/>
                <w:u w:val="single"/>
              </w:rPr>
              <w:t>Chemical Stability</w:t>
            </w:r>
          </w:p>
          <w:p w:rsidR="00AB7AC0" w:rsidRDefault="0055004E">
            <w:pPr>
              <w:pStyle w:val="TableParagraph"/>
              <w:spacing w:before="3"/>
              <w:rPr>
                <w:sz w:val="18"/>
              </w:rPr>
            </w:pPr>
            <w:r>
              <w:rPr>
                <w:sz w:val="18"/>
              </w:rPr>
              <w:t>Stable under recommended storage conditions.</w:t>
            </w:r>
          </w:p>
        </w:tc>
      </w:tr>
      <w:tr w:rsidR="00AB7AC0">
        <w:trPr>
          <w:trHeight w:hRule="exact" w:val="641"/>
        </w:trPr>
        <w:tc>
          <w:tcPr>
            <w:tcW w:w="10442" w:type="dxa"/>
            <w:gridSpan w:val="3"/>
          </w:tcPr>
          <w:p w:rsidR="00AB7AC0" w:rsidRDefault="0055004E">
            <w:pPr>
              <w:pStyle w:val="TableParagraph"/>
              <w:spacing w:before="107"/>
              <w:rPr>
                <w:b/>
                <w:sz w:val="18"/>
              </w:rPr>
            </w:pPr>
            <w:r>
              <w:rPr>
                <w:b/>
                <w:sz w:val="18"/>
                <w:u w:val="single"/>
              </w:rPr>
              <w:t>Possibility of Hazardous Reactions</w:t>
            </w:r>
          </w:p>
          <w:p w:rsidR="00AB7AC0" w:rsidRDefault="0055004E">
            <w:pPr>
              <w:pStyle w:val="TableParagraph"/>
              <w:spacing w:before="6"/>
              <w:rPr>
                <w:sz w:val="18"/>
              </w:rPr>
            </w:pPr>
            <w:r>
              <w:rPr>
                <w:sz w:val="18"/>
              </w:rPr>
              <w:t>None under normal processing.</w:t>
            </w:r>
          </w:p>
        </w:tc>
      </w:tr>
      <w:tr w:rsidR="00AB7AC0">
        <w:trPr>
          <w:trHeight w:hRule="exact" w:val="443"/>
        </w:trPr>
        <w:tc>
          <w:tcPr>
            <w:tcW w:w="2847" w:type="dxa"/>
          </w:tcPr>
          <w:p w:rsidR="00AB7AC0" w:rsidRDefault="0055004E">
            <w:pPr>
              <w:pStyle w:val="TableParagraph"/>
              <w:spacing w:before="107"/>
              <w:ind w:left="312"/>
              <w:rPr>
                <w:b/>
                <w:sz w:val="18"/>
              </w:rPr>
            </w:pPr>
            <w:r>
              <w:rPr>
                <w:b/>
                <w:sz w:val="18"/>
              </w:rPr>
              <w:t>Hazardous Polymerization</w:t>
            </w:r>
          </w:p>
        </w:tc>
        <w:tc>
          <w:tcPr>
            <w:tcW w:w="7595" w:type="dxa"/>
            <w:gridSpan w:val="2"/>
          </w:tcPr>
          <w:p w:rsidR="00AB7AC0" w:rsidRDefault="0055004E">
            <w:pPr>
              <w:pStyle w:val="TableParagraph"/>
              <w:spacing w:before="112"/>
              <w:ind w:left="285"/>
              <w:rPr>
                <w:sz w:val="18"/>
              </w:rPr>
            </w:pPr>
            <w:r>
              <w:rPr>
                <w:sz w:val="18"/>
              </w:rPr>
              <w:t>Hazardous polymerization does not occur.</w:t>
            </w:r>
          </w:p>
        </w:tc>
      </w:tr>
      <w:tr w:rsidR="00AB7AC0">
        <w:trPr>
          <w:trHeight w:hRule="exact" w:val="650"/>
        </w:trPr>
        <w:tc>
          <w:tcPr>
            <w:tcW w:w="2847" w:type="dxa"/>
          </w:tcPr>
          <w:p w:rsidR="00AB7AC0" w:rsidRDefault="0055004E">
            <w:pPr>
              <w:pStyle w:val="TableParagraph"/>
              <w:spacing w:before="118"/>
              <w:rPr>
                <w:b/>
                <w:sz w:val="18"/>
              </w:rPr>
            </w:pPr>
            <w:r>
              <w:rPr>
                <w:b/>
                <w:sz w:val="18"/>
                <w:u w:val="single"/>
              </w:rPr>
              <w:t>Conditions to Avoid</w:t>
            </w:r>
          </w:p>
          <w:p w:rsidR="00AB7AC0" w:rsidRDefault="0055004E">
            <w:pPr>
              <w:pStyle w:val="TableParagraph"/>
              <w:spacing w:before="4"/>
              <w:rPr>
                <w:sz w:val="18"/>
              </w:rPr>
            </w:pPr>
            <w:r>
              <w:rPr>
                <w:sz w:val="18"/>
              </w:rPr>
              <w:t>Elevated temperatures.</w:t>
            </w:r>
          </w:p>
        </w:tc>
        <w:tc>
          <w:tcPr>
            <w:tcW w:w="2668" w:type="dxa"/>
          </w:tcPr>
          <w:p w:rsidR="00AB7AC0" w:rsidRDefault="00AB7AC0"/>
        </w:tc>
        <w:tc>
          <w:tcPr>
            <w:tcW w:w="4927" w:type="dxa"/>
          </w:tcPr>
          <w:p w:rsidR="00AB7AC0" w:rsidRDefault="00AB7AC0"/>
        </w:tc>
      </w:tr>
      <w:tr w:rsidR="00AB7AC0">
        <w:trPr>
          <w:trHeight w:hRule="exact" w:val="641"/>
        </w:trPr>
        <w:tc>
          <w:tcPr>
            <w:tcW w:w="2847" w:type="dxa"/>
          </w:tcPr>
          <w:p w:rsidR="00AB7AC0" w:rsidRDefault="0055004E">
            <w:pPr>
              <w:pStyle w:val="TableParagraph"/>
              <w:spacing w:before="108"/>
              <w:rPr>
                <w:b/>
                <w:sz w:val="18"/>
              </w:rPr>
            </w:pPr>
            <w:r>
              <w:rPr>
                <w:b/>
                <w:sz w:val="18"/>
                <w:u w:val="single"/>
              </w:rPr>
              <w:t>Incompatible Materials</w:t>
            </w:r>
          </w:p>
          <w:p w:rsidR="00AB7AC0" w:rsidRDefault="0055004E">
            <w:pPr>
              <w:pStyle w:val="TableParagraph"/>
              <w:spacing w:before="4"/>
              <w:rPr>
                <w:sz w:val="18"/>
              </w:rPr>
            </w:pPr>
            <w:r>
              <w:rPr>
                <w:sz w:val="18"/>
              </w:rPr>
              <w:t>Strong oxidizing agents.</w:t>
            </w:r>
          </w:p>
        </w:tc>
        <w:tc>
          <w:tcPr>
            <w:tcW w:w="2668" w:type="dxa"/>
          </w:tcPr>
          <w:p w:rsidR="00AB7AC0" w:rsidRDefault="00AB7AC0"/>
        </w:tc>
        <w:tc>
          <w:tcPr>
            <w:tcW w:w="4927" w:type="dxa"/>
          </w:tcPr>
          <w:p w:rsidR="00AB7AC0" w:rsidRDefault="00AB7AC0"/>
        </w:tc>
      </w:tr>
      <w:tr w:rsidR="00AB7AC0">
        <w:trPr>
          <w:trHeight w:hRule="exact" w:val="762"/>
        </w:trPr>
        <w:tc>
          <w:tcPr>
            <w:tcW w:w="10442" w:type="dxa"/>
            <w:gridSpan w:val="3"/>
            <w:tcBorders>
              <w:bottom w:val="single" w:sz="6" w:space="0" w:color="000000"/>
            </w:tcBorders>
          </w:tcPr>
          <w:p w:rsidR="00AB7AC0" w:rsidRDefault="0055004E">
            <w:pPr>
              <w:pStyle w:val="TableParagraph"/>
              <w:spacing w:before="108"/>
              <w:rPr>
                <w:b/>
                <w:sz w:val="18"/>
              </w:rPr>
            </w:pPr>
            <w:r>
              <w:rPr>
                <w:b/>
                <w:sz w:val="18"/>
                <w:u w:val="single"/>
              </w:rPr>
              <w:t>Hazardous Decomposition Products</w:t>
            </w:r>
          </w:p>
          <w:p w:rsidR="00AB7AC0" w:rsidRDefault="0055004E">
            <w:pPr>
              <w:pStyle w:val="TableParagraph"/>
              <w:spacing w:before="3"/>
              <w:rPr>
                <w:sz w:val="18"/>
              </w:rPr>
            </w:pPr>
            <w:r>
              <w:rPr>
                <w:sz w:val="18"/>
              </w:rPr>
              <w:t>Carbon oxides.</w:t>
            </w:r>
          </w:p>
        </w:tc>
      </w:tr>
      <w:tr w:rsidR="00AB7AC0">
        <w:trPr>
          <w:trHeight w:hRule="exact" w:val="266"/>
        </w:trPr>
        <w:tc>
          <w:tcPr>
            <w:tcW w:w="10442" w:type="dxa"/>
            <w:gridSpan w:val="3"/>
            <w:tcBorders>
              <w:top w:val="single" w:sz="6" w:space="0" w:color="000000"/>
              <w:left w:val="single" w:sz="6" w:space="0" w:color="000000"/>
              <w:bottom w:val="single" w:sz="6" w:space="0" w:color="000000"/>
              <w:right w:val="single" w:sz="6" w:space="0" w:color="000000"/>
            </w:tcBorders>
            <w:shd w:val="clear" w:color="auto" w:fill="C0C0C0"/>
          </w:tcPr>
          <w:p w:rsidR="00AB7AC0" w:rsidRDefault="0055004E">
            <w:pPr>
              <w:pStyle w:val="TableParagraph"/>
              <w:spacing w:line="248" w:lineRule="exact"/>
              <w:ind w:left="3305"/>
              <w:rPr>
                <w:b/>
              </w:rPr>
            </w:pPr>
            <w:r>
              <w:rPr>
                <w:b/>
              </w:rPr>
              <w:t>11. TOXICOLOGICAL INFORMATION</w:t>
            </w:r>
          </w:p>
        </w:tc>
      </w:tr>
      <w:tr w:rsidR="00AB7AC0">
        <w:trPr>
          <w:trHeight w:hRule="exact" w:val="553"/>
        </w:trPr>
        <w:tc>
          <w:tcPr>
            <w:tcW w:w="10442" w:type="dxa"/>
            <w:gridSpan w:val="3"/>
            <w:tcBorders>
              <w:top w:val="single" w:sz="6" w:space="0" w:color="000000"/>
            </w:tcBorders>
          </w:tcPr>
          <w:p w:rsidR="00AB7AC0" w:rsidRDefault="00AB7AC0">
            <w:pPr>
              <w:pStyle w:val="TableParagraph"/>
              <w:spacing w:before="3"/>
              <w:rPr>
                <w:rFonts w:ascii="Times New Roman"/>
                <w:sz w:val="19"/>
              </w:rPr>
            </w:pPr>
          </w:p>
          <w:p w:rsidR="00AB7AC0" w:rsidRDefault="0055004E">
            <w:pPr>
              <w:pStyle w:val="TableParagraph"/>
              <w:spacing w:before="1"/>
              <w:rPr>
                <w:b/>
                <w:sz w:val="18"/>
              </w:rPr>
            </w:pPr>
            <w:r>
              <w:rPr>
                <w:b/>
                <w:sz w:val="18"/>
                <w:u w:val="single"/>
              </w:rPr>
              <w:t xml:space="preserve">Information on likely routes of exposure </w:t>
            </w:r>
          </w:p>
        </w:tc>
      </w:tr>
      <w:tr w:rsidR="00AB7AC0">
        <w:trPr>
          <w:trHeight w:hRule="exact" w:val="444"/>
        </w:trPr>
        <w:tc>
          <w:tcPr>
            <w:tcW w:w="2847" w:type="dxa"/>
          </w:tcPr>
          <w:p w:rsidR="00AB7AC0" w:rsidRDefault="0055004E">
            <w:pPr>
              <w:pStyle w:val="TableParagraph"/>
              <w:spacing w:before="110"/>
              <w:ind w:left="312"/>
              <w:rPr>
                <w:b/>
                <w:sz w:val="18"/>
              </w:rPr>
            </w:pPr>
            <w:r>
              <w:rPr>
                <w:b/>
                <w:sz w:val="18"/>
              </w:rPr>
              <w:t>Product Information</w:t>
            </w:r>
          </w:p>
        </w:tc>
        <w:tc>
          <w:tcPr>
            <w:tcW w:w="2668" w:type="dxa"/>
          </w:tcPr>
          <w:p w:rsidR="00AB7AC0" w:rsidRDefault="00AB7AC0"/>
        </w:tc>
        <w:tc>
          <w:tcPr>
            <w:tcW w:w="4927" w:type="dxa"/>
          </w:tcPr>
          <w:p w:rsidR="00AB7AC0" w:rsidRDefault="00AB7AC0"/>
        </w:tc>
      </w:tr>
      <w:tr w:rsidR="00AB7AC0">
        <w:trPr>
          <w:trHeight w:hRule="exact" w:val="455"/>
        </w:trPr>
        <w:tc>
          <w:tcPr>
            <w:tcW w:w="2847" w:type="dxa"/>
          </w:tcPr>
          <w:p w:rsidR="00AB7AC0" w:rsidRDefault="0055004E">
            <w:pPr>
              <w:pStyle w:val="TableParagraph"/>
              <w:spacing w:before="120"/>
              <w:ind w:left="312"/>
              <w:rPr>
                <w:b/>
                <w:sz w:val="18"/>
              </w:rPr>
            </w:pPr>
            <w:r>
              <w:rPr>
                <w:b/>
                <w:sz w:val="18"/>
              </w:rPr>
              <w:t>Eye Contact</w:t>
            </w:r>
          </w:p>
        </w:tc>
        <w:tc>
          <w:tcPr>
            <w:tcW w:w="2668" w:type="dxa"/>
          </w:tcPr>
          <w:p w:rsidR="00AB7AC0" w:rsidRDefault="0055004E">
            <w:pPr>
              <w:pStyle w:val="TableParagraph"/>
              <w:spacing w:before="125"/>
              <w:ind w:left="285"/>
              <w:rPr>
                <w:sz w:val="18"/>
              </w:rPr>
            </w:pPr>
            <w:r>
              <w:rPr>
                <w:sz w:val="18"/>
              </w:rPr>
              <w:t>Causes serious eye irritation.</w:t>
            </w:r>
          </w:p>
        </w:tc>
        <w:tc>
          <w:tcPr>
            <w:tcW w:w="4927" w:type="dxa"/>
          </w:tcPr>
          <w:p w:rsidR="00AB7AC0" w:rsidRDefault="00AB7AC0"/>
        </w:tc>
      </w:tr>
      <w:tr w:rsidR="00AB7AC0">
        <w:trPr>
          <w:trHeight w:hRule="exact" w:val="453"/>
        </w:trPr>
        <w:tc>
          <w:tcPr>
            <w:tcW w:w="2847" w:type="dxa"/>
          </w:tcPr>
          <w:p w:rsidR="00AB7AC0" w:rsidRDefault="0055004E">
            <w:pPr>
              <w:pStyle w:val="TableParagraph"/>
              <w:spacing w:before="116"/>
              <w:ind w:left="312"/>
              <w:rPr>
                <w:b/>
                <w:sz w:val="18"/>
              </w:rPr>
            </w:pPr>
            <w:r>
              <w:rPr>
                <w:b/>
                <w:sz w:val="18"/>
              </w:rPr>
              <w:t>Skin Contact</w:t>
            </w:r>
          </w:p>
        </w:tc>
        <w:tc>
          <w:tcPr>
            <w:tcW w:w="7595" w:type="dxa"/>
            <w:gridSpan w:val="2"/>
          </w:tcPr>
          <w:p w:rsidR="00AB7AC0" w:rsidRDefault="0055004E">
            <w:pPr>
              <w:pStyle w:val="TableParagraph"/>
              <w:spacing w:before="121"/>
              <w:ind w:left="285"/>
              <w:rPr>
                <w:sz w:val="18"/>
              </w:rPr>
            </w:pPr>
            <w:r>
              <w:rPr>
                <w:sz w:val="18"/>
              </w:rPr>
              <w:t>Causes skin irritation. May be harmful in contact with skin.</w:t>
            </w:r>
          </w:p>
        </w:tc>
      </w:tr>
      <w:tr w:rsidR="00AB7AC0">
        <w:trPr>
          <w:trHeight w:hRule="exact" w:val="454"/>
        </w:trPr>
        <w:tc>
          <w:tcPr>
            <w:tcW w:w="2847" w:type="dxa"/>
          </w:tcPr>
          <w:p w:rsidR="00AB7AC0" w:rsidRDefault="0055004E">
            <w:pPr>
              <w:pStyle w:val="TableParagraph"/>
              <w:spacing w:before="118"/>
              <w:ind w:left="312"/>
              <w:rPr>
                <w:b/>
                <w:sz w:val="18"/>
              </w:rPr>
            </w:pPr>
            <w:r>
              <w:rPr>
                <w:b/>
                <w:sz w:val="18"/>
              </w:rPr>
              <w:t>Inhalation</w:t>
            </w:r>
          </w:p>
        </w:tc>
        <w:tc>
          <w:tcPr>
            <w:tcW w:w="2668" w:type="dxa"/>
          </w:tcPr>
          <w:p w:rsidR="00AB7AC0" w:rsidRDefault="0055004E">
            <w:pPr>
              <w:pStyle w:val="TableParagraph"/>
              <w:spacing w:before="123"/>
              <w:ind w:left="285"/>
              <w:rPr>
                <w:sz w:val="18"/>
              </w:rPr>
            </w:pPr>
            <w:r>
              <w:rPr>
                <w:sz w:val="18"/>
              </w:rPr>
              <w:t>Do not inhale.</w:t>
            </w:r>
          </w:p>
        </w:tc>
        <w:tc>
          <w:tcPr>
            <w:tcW w:w="4927" w:type="dxa"/>
          </w:tcPr>
          <w:p w:rsidR="00AB7AC0" w:rsidRDefault="00AB7AC0"/>
        </w:tc>
      </w:tr>
      <w:tr w:rsidR="00AB7AC0">
        <w:trPr>
          <w:trHeight w:hRule="exact" w:val="330"/>
        </w:trPr>
        <w:tc>
          <w:tcPr>
            <w:tcW w:w="2847" w:type="dxa"/>
          </w:tcPr>
          <w:p w:rsidR="00AB7AC0" w:rsidRDefault="0055004E">
            <w:pPr>
              <w:pStyle w:val="TableParagraph"/>
              <w:spacing w:before="118"/>
              <w:ind w:left="312"/>
              <w:rPr>
                <w:b/>
                <w:sz w:val="18"/>
              </w:rPr>
            </w:pPr>
            <w:r>
              <w:rPr>
                <w:b/>
                <w:sz w:val="18"/>
              </w:rPr>
              <w:t>Ingestion</w:t>
            </w:r>
          </w:p>
        </w:tc>
        <w:tc>
          <w:tcPr>
            <w:tcW w:w="7595" w:type="dxa"/>
            <w:gridSpan w:val="2"/>
          </w:tcPr>
          <w:p w:rsidR="00AB7AC0" w:rsidRDefault="0055004E">
            <w:pPr>
              <w:pStyle w:val="TableParagraph"/>
              <w:spacing w:before="122"/>
              <w:ind w:left="285"/>
              <w:rPr>
                <w:sz w:val="18"/>
              </w:rPr>
            </w:pPr>
            <w:r>
              <w:rPr>
                <w:sz w:val="18"/>
              </w:rPr>
              <w:t>May be fatal if swallowed and enters airways.</w:t>
            </w:r>
          </w:p>
        </w:tc>
      </w:tr>
    </w:tbl>
    <w:p w:rsidR="00AB7AC0" w:rsidRDefault="00AB7AC0">
      <w:pPr>
        <w:rPr>
          <w:sz w:val="18"/>
        </w:rPr>
        <w:sectPr w:rsidR="00AB7AC0">
          <w:pgSz w:w="12240" w:h="15840"/>
          <w:pgMar w:top="920" w:right="600" w:bottom="1340" w:left="960" w:header="718" w:footer="1158" w:gutter="0"/>
          <w:cols w:space="720"/>
        </w:sectPr>
      </w:pPr>
    </w:p>
    <w:p w:rsidR="00AB7AC0" w:rsidRDefault="00AB7AC0">
      <w:pPr>
        <w:pStyle w:val="BodyText"/>
        <w:spacing w:before="4" w:after="1"/>
        <w:rPr>
          <w:rFonts w:ascii="Times New Roman"/>
        </w:rPr>
      </w:pPr>
    </w:p>
    <w:p w:rsidR="00AB7AC0" w:rsidRDefault="00AB7AC0">
      <w:pPr>
        <w:pStyle w:val="BodyText"/>
        <w:spacing w:line="20" w:lineRule="exact"/>
        <w:ind w:left="113"/>
        <w:rPr>
          <w:rFonts w:ascii="Times New Roman"/>
          <w:sz w:val="2"/>
        </w:rPr>
      </w:pPr>
      <w:r>
        <w:rPr>
          <w:rFonts w:ascii="Times New Roman"/>
          <w:sz w:val="2"/>
        </w:rPr>
      </w:r>
      <w:r>
        <w:rPr>
          <w:rFonts w:ascii="Times New Roman"/>
          <w:sz w:val="2"/>
        </w:rPr>
        <w:pict>
          <v:group id="_x0000_s2185" style="width:517.45pt;height:.65pt;mso-position-horizontal-relative:char;mso-position-vertical-relative:line" coordsize="10349,13">
            <v:line id="_x0000_s2186" style="position:absolute" from="6,6" to="10342,6" strokeweight=".22136mm"/>
            <w10:wrap type="none"/>
            <w10:anchorlock/>
          </v:group>
        </w:pict>
      </w:r>
    </w:p>
    <w:p w:rsidR="00AB7AC0" w:rsidRDefault="0055004E">
      <w:pPr>
        <w:spacing w:line="200" w:lineRule="exact"/>
        <w:ind w:left="120"/>
        <w:rPr>
          <w:b/>
          <w:sz w:val="18"/>
        </w:rPr>
      </w:pPr>
      <w:r>
        <w:rPr>
          <w:b/>
          <w:sz w:val="18"/>
          <w:u w:val="single"/>
        </w:rPr>
        <w:t xml:space="preserve">Component Information </w:t>
      </w:r>
    </w:p>
    <w:p w:rsidR="00AB7AC0" w:rsidRDefault="00AB7AC0">
      <w:pPr>
        <w:pStyle w:val="BodyText"/>
        <w:spacing w:before="3"/>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AB7AC0">
        <w:trPr>
          <w:trHeight w:hRule="exact" w:val="199"/>
        </w:trPr>
        <w:tc>
          <w:tcPr>
            <w:tcW w:w="2612" w:type="dxa"/>
          </w:tcPr>
          <w:p w:rsidR="00AB7AC0" w:rsidRDefault="0055004E">
            <w:pPr>
              <w:pStyle w:val="TableParagraph"/>
              <w:spacing w:line="178" w:lineRule="exact"/>
              <w:ind w:left="701"/>
              <w:rPr>
                <w:b/>
                <w:sz w:val="16"/>
              </w:rPr>
            </w:pPr>
            <w:r>
              <w:rPr>
                <w:b/>
                <w:sz w:val="16"/>
              </w:rPr>
              <w:t>Chemical Name</w:t>
            </w:r>
          </w:p>
        </w:tc>
        <w:tc>
          <w:tcPr>
            <w:tcW w:w="2609" w:type="dxa"/>
          </w:tcPr>
          <w:p w:rsidR="00AB7AC0" w:rsidRDefault="0055004E">
            <w:pPr>
              <w:pStyle w:val="TableParagraph"/>
              <w:spacing w:line="178" w:lineRule="exact"/>
              <w:ind w:left="449" w:right="450"/>
              <w:jc w:val="center"/>
              <w:rPr>
                <w:b/>
                <w:sz w:val="16"/>
              </w:rPr>
            </w:pPr>
            <w:r>
              <w:rPr>
                <w:b/>
                <w:sz w:val="16"/>
              </w:rPr>
              <w:t>Oral LD50</w:t>
            </w:r>
          </w:p>
        </w:tc>
        <w:tc>
          <w:tcPr>
            <w:tcW w:w="2612" w:type="dxa"/>
          </w:tcPr>
          <w:p w:rsidR="00AB7AC0" w:rsidRDefault="0055004E">
            <w:pPr>
              <w:pStyle w:val="TableParagraph"/>
              <w:spacing w:line="178" w:lineRule="exact"/>
              <w:ind w:left="285" w:right="287"/>
              <w:jc w:val="center"/>
              <w:rPr>
                <w:b/>
                <w:sz w:val="16"/>
              </w:rPr>
            </w:pPr>
            <w:r>
              <w:rPr>
                <w:b/>
                <w:sz w:val="16"/>
              </w:rPr>
              <w:t>Dermal LD50</w:t>
            </w:r>
          </w:p>
        </w:tc>
        <w:tc>
          <w:tcPr>
            <w:tcW w:w="2609" w:type="dxa"/>
          </w:tcPr>
          <w:p w:rsidR="00AB7AC0" w:rsidRDefault="0055004E">
            <w:pPr>
              <w:pStyle w:val="TableParagraph"/>
              <w:spacing w:line="178" w:lineRule="exact"/>
              <w:ind w:left="449" w:right="452"/>
              <w:jc w:val="center"/>
              <w:rPr>
                <w:b/>
                <w:sz w:val="16"/>
              </w:rPr>
            </w:pPr>
            <w:r>
              <w:rPr>
                <w:b/>
                <w:sz w:val="16"/>
              </w:rPr>
              <w:t>Inhalation LC50</w:t>
            </w:r>
          </w:p>
        </w:tc>
      </w:tr>
      <w:tr w:rsidR="00AB7AC0">
        <w:trPr>
          <w:trHeight w:hRule="exact" w:val="382"/>
        </w:trPr>
        <w:tc>
          <w:tcPr>
            <w:tcW w:w="2612" w:type="dxa"/>
          </w:tcPr>
          <w:p w:rsidR="00AB7AC0" w:rsidRDefault="0055004E">
            <w:pPr>
              <w:pStyle w:val="TableParagraph"/>
              <w:ind w:left="912" w:right="451" w:hanging="461"/>
              <w:rPr>
                <w:sz w:val="16"/>
              </w:rPr>
            </w:pPr>
            <w:r>
              <w:rPr>
                <w:sz w:val="16"/>
              </w:rPr>
              <w:t xml:space="preserve">Heavy Aromatic </w:t>
            </w:r>
            <w:proofErr w:type="spellStart"/>
            <w:r>
              <w:rPr>
                <w:sz w:val="16"/>
              </w:rPr>
              <w:t>Naptha</w:t>
            </w:r>
            <w:proofErr w:type="spellEnd"/>
            <w:r>
              <w:rPr>
                <w:sz w:val="16"/>
              </w:rPr>
              <w:t xml:space="preserve"> 64742-95-6</w:t>
            </w:r>
          </w:p>
        </w:tc>
        <w:tc>
          <w:tcPr>
            <w:tcW w:w="2609" w:type="dxa"/>
          </w:tcPr>
          <w:p w:rsidR="00AB7AC0" w:rsidRDefault="0055004E">
            <w:pPr>
              <w:pStyle w:val="TableParagraph"/>
              <w:spacing w:line="180" w:lineRule="exact"/>
              <w:ind w:left="449" w:right="451"/>
              <w:jc w:val="center"/>
              <w:rPr>
                <w:sz w:val="16"/>
              </w:rPr>
            </w:pPr>
            <w:r>
              <w:rPr>
                <w:sz w:val="16"/>
              </w:rPr>
              <w:t>= 8400 mg/kg  ( Rat )</w:t>
            </w:r>
          </w:p>
        </w:tc>
        <w:tc>
          <w:tcPr>
            <w:tcW w:w="2612" w:type="dxa"/>
          </w:tcPr>
          <w:p w:rsidR="00AB7AC0" w:rsidRDefault="0055004E">
            <w:pPr>
              <w:pStyle w:val="TableParagraph"/>
              <w:spacing w:line="180" w:lineRule="exact"/>
              <w:ind w:left="284" w:right="287"/>
              <w:jc w:val="center"/>
              <w:rPr>
                <w:sz w:val="16"/>
              </w:rPr>
            </w:pPr>
            <w:r>
              <w:rPr>
                <w:sz w:val="16"/>
              </w:rPr>
              <w:t>&gt; 2000 mg/kg  ( Rabbit )</w:t>
            </w:r>
          </w:p>
        </w:tc>
        <w:tc>
          <w:tcPr>
            <w:tcW w:w="2609" w:type="dxa"/>
          </w:tcPr>
          <w:p w:rsidR="00AB7AC0" w:rsidRDefault="0055004E">
            <w:pPr>
              <w:pStyle w:val="TableParagraph"/>
              <w:spacing w:line="180" w:lineRule="exact"/>
              <w:ind w:left="449" w:right="455"/>
              <w:jc w:val="center"/>
              <w:rPr>
                <w:sz w:val="16"/>
              </w:rPr>
            </w:pPr>
            <w:r>
              <w:rPr>
                <w:sz w:val="16"/>
              </w:rPr>
              <w:t xml:space="preserve">= 3400 </w:t>
            </w:r>
            <w:proofErr w:type="spellStart"/>
            <w:r>
              <w:rPr>
                <w:sz w:val="16"/>
              </w:rPr>
              <w:t>ppm</w:t>
            </w:r>
            <w:proofErr w:type="spellEnd"/>
            <w:r>
              <w:rPr>
                <w:sz w:val="16"/>
              </w:rPr>
              <w:t xml:space="preserve">  ( Rat ) 4 h</w:t>
            </w:r>
          </w:p>
        </w:tc>
      </w:tr>
      <w:tr w:rsidR="00AB7AC0">
        <w:trPr>
          <w:trHeight w:hRule="exact" w:val="384"/>
        </w:trPr>
        <w:tc>
          <w:tcPr>
            <w:tcW w:w="2612" w:type="dxa"/>
          </w:tcPr>
          <w:p w:rsidR="00AB7AC0" w:rsidRDefault="0055004E">
            <w:pPr>
              <w:pStyle w:val="TableParagraph"/>
              <w:ind w:left="1044" w:right="581" w:hanging="464"/>
              <w:rPr>
                <w:sz w:val="16"/>
              </w:rPr>
            </w:pPr>
            <w:r>
              <w:rPr>
                <w:sz w:val="16"/>
              </w:rPr>
              <w:t xml:space="preserve">Methyl </w:t>
            </w:r>
            <w:proofErr w:type="spellStart"/>
            <w:r>
              <w:rPr>
                <w:sz w:val="16"/>
              </w:rPr>
              <w:t>methacrylate</w:t>
            </w:r>
            <w:proofErr w:type="spellEnd"/>
            <w:r>
              <w:rPr>
                <w:sz w:val="16"/>
              </w:rPr>
              <w:t xml:space="preserve"> 80-62-6</w:t>
            </w:r>
          </w:p>
        </w:tc>
        <w:tc>
          <w:tcPr>
            <w:tcW w:w="2609" w:type="dxa"/>
          </w:tcPr>
          <w:p w:rsidR="00AB7AC0" w:rsidRDefault="0055004E">
            <w:pPr>
              <w:pStyle w:val="TableParagraph"/>
              <w:ind w:left="1071" w:right="18" w:hanging="1040"/>
              <w:rPr>
                <w:sz w:val="16"/>
              </w:rPr>
            </w:pPr>
            <w:r>
              <w:rPr>
                <w:sz w:val="16"/>
              </w:rPr>
              <w:t>= 7872 mg/kg  ( Rat ) = 7900 mg/kg ( Rat )</w:t>
            </w:r>
          </w:p>
        </w:tc>
        <w:tc>
          <w:tcPr>
            <w:tcW w:w="2612" w:type="dxa"/>
          </w:tcPr>
          <w:p w:rsidR="00AB7AC0" w:rsidRDefault="0055004E">
            <w:pPr>
              <w:pStyle w:val="TableParagraph"/>
              <w:spacing w:line="180" w:lineRule="exact"/>
              <w:ind w:left="287" w:right="287"/>
              <w:jc w:val="center"/>
              <w:rPr>
                <w:sz w:val="16"/>
              </w:rPr>
            </w:pPr>
            <w:r>
              <w:rPr>
                <w:sz w:val="16"/>
              </w:rPr>
              <w:t>&gt; 5 g/kg  ( Rabbit )</w:t>
            </w:r>
          </w:p>
        </w:tc>
        <w:tc>
          <w:tcPr>
            <w:tcW w:w="2609" w:type="dxa"/>
          </w:tcPr>
          <w:p w:rsidR="00AB7AC0" w:rsidRDefault="0055004E">
            <w:pPr>
              <w:pStyle w:val="TableParagraph"/>
              <w:spacing w:line="180" w:lineRule="exact"/>
              <w:ind w:left="449" w:right="455"/>
              <w:jc w:val="center"/>
              <w:rPr>
                <w:sz w:val="16"/>
              </w:rPr>
            </w:pPr>
            <w:r>
              <w:rPr>
                <w:sz w:val="16"/>
              </w:rPr>
              <w:t xml:space="preserve">= 4632 </w:t>
            </w:r>
            <w:proofErr w:type="spellStart"/>
            <w:r>
              <w:rPr>
                <w:sz w:val="16"/>
              </w:rPr>
              <w:t>ppm</w:t>
            </w:r>
            <w:proofErr w:type="spellEnd"/>
            <w:r>
              <w:rPr>
                <w:sz w:val="16"/>
              </w:rPr>
              <w:t xml:space="preserve">  ( Rat ) 4 h</w:t>
            </w:r>
          </w:p>
        </w:tc>
      </w:tr>
      <w:tr w:rsidR="00AB7AC0">
        <w:trPr>
          <w:trHeight w:hRule="exact" w:val="566"/>
        </w:trPr>
        <w:tc>
          <w:tcPr>
            <w:tcW w:w="2612" w:type="dxa"/>
          </w:tcPr>
          <w:p w:rsidR="00AB7AC0" w:rsidRDefault="0055004E">
            <w:pPr>
              <w:pStyle w:val="TableParagraph"/>
              <w:ind w:left="288" w:right="287"/>
              <w:jc w:val="center"/>
              <w:rPr>
                <w:sz w:val="16"/>
              </w:rPr>
            </w:pPr>
            <w:proofErr w:type="spellStart"/>
            <w:r>
              <w:rPr>
                <w:sz w:val="16"/>
              </w:rPr>
              <w:t>Bis</w:t>
            </w:r>
            <w:proofErr w:type="spellEnd"/>
            <w:r>
              <w:rPr>
                <w:sz w:val="16"/>
              </w:rPr>
              <w:t xml:space="preserve">(1,2,2,6,6-pentamethyl-4- </w:t>
            </w:r>
            <w:proofErr w:type="spellStart"/>
            <w:r>
              <w:rPr>
                <w:sz w:val="16"/>
              </w:rPr>
              <w:t>piperidinyl</w:t>
            </w:r>
            <w:proofErr w:type="spellEnd"/>
            <w:r>
              <w:rPr>
                <w:sz w:val="16"/>
              </w:rPr>
              <w:t>)</w:t>
            </w:r>
            <w:proofErr w:type="spellStart"/>
            <w:r>
              <w:rPr>
                <w:sz w:val="16"/>
              </w:rPr>
              <w:t>sebacate</w:t>
            </w:r>
            <w:proofErr w:type="spellEnd"/>
          </w:p>
          <w:p w:rsidR="00AB7AC0" w:rsidRDefault="0055004E">
            <w:pPr>
              <w:pStyle w:val="TableParagraph"/>
              <w:spacing w:before="3" w:line="182" w:lineRule="exact"/>
              <w:ind w:left="288" w:right="244"/>
              <w:jc w:val="center"/>
              <w:rPr>
                <w:sz w:val="16"/>
              </w:rPr>
            </w:pPr>
            <w:r>
              <w:rPr>
                <w:sz w:val="16"/>
              </w:rPr>
              <w:t>41556-26-7</w:t>
            </w:r>
          </w:p>
        </w:tc>
        <w:tc>
          <w:tcPr>
            <w:tcW w:w="2609" w:type="dxa"/>
          </w:tcPr>
          <w:p w:rsidR="00AB7AC0" w:rsidRDefault="0055004E">
            <w:pPr>
              <w:pStyle w:val="TableParagraph"/>
              <w:spacing w:line="180" w:lineRule="exact"/>
              <w:ind w:left="449" w:right="451"/>
              <w:jc w:val="center"/>
              <w:rPr>
                <w:sz w:val="16"/>
              </w:rPr>
            </w:pPr>
            <w:r>
              <w:rPr>
                <w:sz w:val="16"/>
              </w:rPr>
              <w:t>= 2615 mg/kg  ( Rat )</w:t>
            </w:r>
          </w:p>
        </w:tc>
        <w:tc>
          <w:tcPr>
            <w:tcW w:w="2612" w:type="dxa"/>
          </w:tcPr>
          <w:p w:rsidR="00AB7AC0" w:rsidRDefault="0055004E">
            <w:pPr>
              <w:pStyle w:val="TableParagraph"/>
              <w:spacing w:line="180" w:lineRule="exact"/>
              <w:ind w:right="1"/>
              <w:jc w:val="center"/>
              <w:rPr>
                <w:sz w:val="16"/>
              </w:rPr>
            </w:pPr>
            <w:r>
              <w:rPr>
                <w:sz w:val="16"/>
              </w:rPr>
              <w:t>-</w:t>
            </w:r>
          </w:p>
        </w:tc>
        <w:tc>
          <w:tcPr>
            <w:tcW w:w="2609" w:type="dxa"/>
          </w:tcPr>
          <w:p w:rsidR="00AB7AC0" w:rsidRDefault="0055004E">
            <w:pPr>
              <w:pStyle w:val="TableParagraph"/>
              <w:spacing w:line="180" w:lineRule="exact"/>
              <w:ind w:right="3"/>
              <w:jc w:val="center"/>
              <w:rPr>
                <w:sz w:val="16"/>
              </w:rPr>
            </w:pPr>
            <w:r>
              <w:rPr>
                <w:sz w:val="16"/>
              </w:rPr>
              <w:t>-</w:t>
            </w:r>
          </w:p>
        </w:tc>
      </w:tr>
    </w:tbl>
    <w:p w:rsidR="00AB7AC0" w:rsidRDefault="00AB7AC0">
      <w:pPr>
        <w:pStyle w:val="BodyText"/>
        <w:spacing w:before="3"/>
        <w:rPr>
          <w:b/>
          <w:sz w:val="19"/>
        </w:rPr>
      </w:pPr>
    </w:p>
    <w:p w:rsidR="00AB7AC0" w:rsidRDefault="0055004E">
      <w:pPr>
        <w:spacing w:before="1"/>
        <w:ind w:left="120"/>
        <w:rPr>
          <w:b/>
          <w:sz w:val="18"/>
        </w:rPr>
      </w:pPr>
      <w:r>
        <w:rPr>
          <w:b/>
          <w:sz w:val="18"/>
          <w:u w:val="single"/>
        </w:rPr>
        <w:t xml:space="preserve">Information on physical, chemical and toxicological effects </w:t>
      </w:r>
    </w:p>
    <w:p w:rsidR="00AB7AC0" w:rsidRDefault="00AB7AC0">
      <w:pPr>
        <w:pStyle w:val="BodyText"/>
        <w:spacing w:before="4"/>
        <w:rPr>
          <w:b/>
          <w:sz w:val="11"/>
        </w:rPr>
      </w:pPr>
    </w:p>
    <w:p w:rsidR="00AB7AC0" w:rsidRDefault="0055004E">
      <w:pPr>
        <w:pStyle w:val="BodyText"/>
        <w:tabs>
          <w:tab w:val="left" w:pos="3252"/>
        </w:tabs>
        <w:spacing w:before="99"/>
        <w:ind w:left="432"/>
      </w:pPr>
      <w:r>
        <w:rPr>
          <w:b/>
        </w:rPr>
        <w:t>Symptoms</w:t>
      </w:r>
      <w:r>
        <w:rPr>
          <w:b/>
        </w:rPr>
        <w:tab/>
      </w:r>
      <w:r>
        <w:t>Please see section 4 of this SDS for</w:t>
      </w:r>
      <w:r>
        <w:rPr>
          <w:spacing w:val="-14"/>
        </w:rPr>
        <w:t xml:space="preserve"> </w:t>
      </w:r>
      <w:r>
        <w:t>symptoms.</w:t>
      </w:r>
    </w:p>
    <w:p w:rsidR="00AB7AC0" w:rsidRDefault="00AB7AC0">
      <w:pPr>
        <w:pStyle w:val="BodyText"/>
        <w:spacing w:before="11"/>
        <w:rPr>
          <w:sz w:val="20"/>
        </w:rPr>
      </w:pPr>
    </w:p>
    <w:p w:rsidR="00AB7AC0" w:rsidRDefault="0055004E">
      <w:pPr>
        <w:pStyle w:val="Heading1"/>
      </w:pPr>
      <w:r>
        <w:rPr>
          <w:u w:val="single"/>
        </w:rPr>
        <w:t xml:space="preserve">Delayed and immediate effects as well as chronic effects from short and long-term exposure </w:t>
      </w:r>
    </w:p>
    <w:p w:rsidR="00AB7AC0" w:rsidRDefault="00AB7AC0">
      <w:pPr>
        <w:pStyle w:val="BodyText"/>
        <w:spacing w:before="7"/>
        <w:rPr>
          <w:b/>
          <w:sz w:val="11"/>
        </w:rPr>
      </w:pPr>
    </w:p>
    <w:p w:rsidR="00AB7AC0" w:rsidRDefault="0055004E">
      <w:pPr>
        <w:tabs>
          <w:tab w:val="left" w:pos="3252"/>
        </w:tabs>
        <w:spacing w:before="99"/>
        <w:ind w:left="432"/>
        <w:rPr>
          <w:sz w:val="18"/>
        </w:rPr>
      </w:pPr>
      <w:r>
        <w:rPr>
          <w:b/>
          <w:sz w:val="18"/>
        </w:rPr>
        <w:t>Sensitization</w:t>
      </w:r>
      <w:r>
        <w:rPr>
          <w:b/>
          <w:sz w:val="18"/>
        </w:rPr>
        <w:tab/>
      </w:r>
      <w:r>
        <w:rPr>
          <w:sz w:val="18"/>
        </w:rPr>
        <w:t>May cause an allergic skin</w:t>
      </w:r>
      <w:r>
        <w:rPr>
          <w:spacing w:val="-15"/>
          <w:sz w:val="18"/>
        </w:rPr>
        <w:t xml:space="preserve"> </w:t>
      </w:r>
      <w:r>
        <w:rPr>
          <w:sz w:val="18"/>
        </w:rPr>
        <w:t>reaction.</w:t>
      </w:r>
    </w:p>
    <w:p w:rsidR="00AB7AC0" w:rsidRDefault="00AB7AC0">
      <w:pPr>
        <w:pStyle w:val="BodyText"/>
        <w:spacing w:before="5"/>
        <w:rPr>
          <w:sz w:val="21"/>
        </w:rPr>
      </w:pPr>
    </w:p>
    <w:p w:rsidR="00AB7AC0" w:rsidRDefault="0055004E">
      <w:pPr>
        <w:tabs>
          <w:tab w:val="left" w:pos="3252"/>
        </w:tabs>
        <w:ind w:left="432"/>
        <w:rPr>
          <w:sz w:val="18"/>
        </w:rPr>
      </w:pPr>
      <w:r>
        <w:rPr>
          <w:b/>
          <w:sz w:val="18"/>
        </w:rPr>
        <w:t>Germ</w:t>
      </w:r>
      <w:r>
        <w:rPr>
          <w:b/>
          <w:spacing w:val="-1"/>
          <w:sz w:val="18"/>
        </w:rPr>
        <w:t xml:space="preserve"> </w:t>
      </w:r>
      <w:r>
        <w:rPr>
          <w:b/>
          <w:sz w:val="18"/>
        </w:rPr>
        <w:t>cell</w:t>
      </w:r>
      <w:r>
        <w:rPr>
          <w:b/>
          <w:spacing w:val="-3"/>
          <w:sz w:val="18"/>
        </w:rPr>
        <w:t xml:space="preserve"> </w:t>
      </w:r>
      <w:proofErr w:type="spellStart"/>
      <w:r>
        <w:rPr>
          <w:b/>
          <w:sz w:val="18"/>
        </w:rPr>
        <w:t>mutagenicity</w:t>
      </w:r>
      <w:proofErr w:type="spellEnd"/>
      <w:r>
        <w:rPr>
          <w:b/>
          <w:sz w:val="18"/>
        </w:rPr>
        <w:tab/>
      </w:r>
      <w:r>
        <w:rPr>
          <w:sz w:val="18"/>
        </w:rPr>
        <w:t>May cause genetic</w:t>
      </w:r>
      <w:r>
        <w:rPr>
          <w:spacing w:val="-10"/>
          <w:sz w:val="18"/>
        </w:rPr>
        <w:t xml:space="preserve"> </w:t>
      </w:r>
      <w:r>
        <w:rPr>
          <w:sz w:val="18"/>
        </w:rPr>
        <w:t>defects.</w:t>
      </w:r>
    </w:p>
    <w:p w:rsidR="00AB7AC0" w:rsidRDefault="00AB7AC0">
      <w:pPr>
        <w:pStyle w:val="BodyText"/>
        <w:spacing w:before="2"/>
        <w:rPr>
          <w:sz w:val="21"/>
        </w:rPr>
      </w:pPr>
    </w:p>
    <w:p w:rsidR="00AB7AC0" w:rsidRDefault="0055004E">
      <w:pPr>
        <w:pStyle w:val="BodyText"/>
        <w:tabs>
          <w:tab w:val="left" w:pos="3252"/>
        </w:tabs>
        <w:ind w:left="432"/>
      </w:pPr>
      <w:r>
        <w:rPr>
          <w:b/>
        </w:rPr>
        <w:t>Carcinogenicity</w:t>
      </w:r>
      <w:r>
        <w:rPr>
          <w:b/>
        </w:rPr>
        <w:tab/>
      </w:r>
      <w:r>
        <w:t>Group 3 IARC components are "not classifiable as human</w:t>
      </w:r>
      <w:r>
        <w:rPr>
          <w:spacing w:val="-29"/>
        </w:rPr>
        <w:t xml:space="preserve"> </w:t>
      </w:r>
      <w:r>
        <w:t>carcinogens".</w:t>
      </w:r>
    </w:p>
    <w:p w:rsidR="00AB7AC0" w:rsidRDefault="00AB7AC0">
      <w:pPr>
        <w:pStyle w:val="BodyText"/>
        <w:spacing w:before="5"/>
        <w:rPr>
          <w:sz w:val="21"/>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AB7AC0">
        <w:trPr>
          <w:trHeight w:hRule="exact" w:val="199"/>
        </w:trPr>
        <w:tc>
          <w:tcPr>
            <w:tcW w:w="2088" w:type="dxa"/>
          </w:tcPr>
          <w:p w:rsidR="00AB7AC0" w:rsidRDefault="0055004E">
            <w:pPr>
              <w:pStyle w:val="TableParagraph"/>
              <w:spacing w:line="178" w:lineRule="exact"/>
              <w:ind w:left="439"/>
              <w:rPr>
                <w:b/>
                <w:sz w:val="16"/>
              </w:rPr>
            </w:pPr>
            <w:r>
              <w:rPr>
                <w:b/>
                <w:sz w:val="16"/>
              </w:rPr>
              <w:t>Chemical Name</w:t>
            </w:r>
          </w:p>
        </w:tc>
        <w:tc>
          <w:tcPr>
            <w:tcW w:w="2089" w:type="dxa"/>
          </w:tcPr>
          <w:p w:rsidR="00AB7AC0" w:rsidRDefault="0055004E">
            <w:pPr>
              <w:pStyle w:val="TableParagraph"/>
              <w:spacing w:line="178" w:lineRule="exact"/>
              <w:ind w:left="92" w:right="92"/>
              <w:jc w:val="center"/>
              <w:rPr>
                <w:b/>
                <w:sz w:val="16"/>
              </w:rPr>
            </w:pPr>
            <w:r>
              <w:rPr>
                <w:b/>
                <w:sz w:val="16"/>
              </w:rPr>
              <w:t>ACGIH</w:t>
            </w:r>
          </w:p>
        </w:tc>
        <w:tc>
          <w:tcPr>
            <w:tcW w:w="2088" w:type="dxa"/>
          </w:tcPr>
          <w:p w:rsidR="00AB7AC0" w:rsidRDefault="0055004E">
            <w:pPr>
              <w:pStyle w:val="TableParagraph"/>
              <w:spacing w:line="178" w:lineRule="exact"/>
              <w:jc w:val="center"/>
              <w:rPr>
                <w:b/>
                <w:sz w:val="16"/>
              </w:rPr>
            </w:pPr>
            <w:r>
              <w:rPr>
                <w:b/>
                <w:sz w:val="16"/>
              </w:rPr>
              <w:t>IARC</w:t>
            </w:r>
          </w:p>
        </w:tc>
        <w:tc>
          <w:tcPr>
            <w:tcW w:w="2088" w:type="dxa"/>
          </w:tcPr>
          <w:p w:rsidR="00AB7AC0" w:rsidRDefault="0055004E">
            <w:pPr>
              <w:pStyle w:val="TableParagraph"/>
              <w:spacing w:line="178" w:lineRule="exact"/>
              <w:ind w:left="650" w:right="651"/>
              <w:jc w:val="center"/>
              <w:rPr>
                <w:b/>
                <w:sz w:val="16"/>
              </w:rPr>
            </w:pPr>
            <w:r>
              <w:rPr>
                <w:b/>
                <w:sz w:val="16"/>
              </w:rPr>
              <w:t>NTP</w:t>
            </w:r>
          </w:p>
        </w:tc>
        <w:tc>
          <w:tcPr>
            <w:tcW w:w="2089" w:type="dxa"/>
          </w:tcPr>
          <w:p w:rsidR="00AB7AC0" w:rsidRDefault="0055004E">
            <w:pPr>
              <w:pStyle w:val="TableParagraph"/>
              <w:spacing w:line="178" w:lineRule="exact"/>
              <w:ind w:left="92" w:right="86"/>
              <w:jc w:val="center"/>
              <w:rPr>
                <w:b/>
                <w:sz w:val="16"/>
              </w:rPr>
            </w:pPr>
            <w:r>
              <w:rPr>
                <w:b/>
                <w:sz w:val="16"/>
              </w:rPr>
              <w:t>OSHA</w:t>
            </w:r>
          </w:p>
        </w:tc>
      </w:tr>
      <w:tr w:rsidR="00AB7AC0">
        <w:trPr>
          <w:trHeight w:hRule="exact" w:val="384"/>
        </w:trPr>
        <w:tc>
          <w:tcPr>
            <w:tcW w:w="2088" w:type="dxa"/>
          </w:tcPr>
          <w:p w:rsidR="00AB7AC0" w:rsidRDefault="0055004E">
            <w:pPr>
              <w:pStyle w:val="TableParagraph"/>
              <w:ind w:left="785" w:right="319" w:hanging="466"/>
              <w:rPr>
                <w:sz w:val="16"/>
              </w:rPr>
            </w:pPr>
            <w:r>
              <w:rPr>
                <w:sz w:val="16"/>
              </w:rPr>
              <w:t xml:space="preserve">Methyl </w:t>
            </w:r>
            <w:proofErr w:type="spellStart"/>
            <w:r>
              <w:rPr>
                <w:sz w:val="16"/>
              </w:rPr>
              <w:t>methacrylate</w:t>
            </w:r>
            <w:proofErr w:type="spellEnd"/>
            <w:r>
              <w:rPr>
                <w:sz w:val="16"/>
              </w:rPr>
              <w:t xml:space="preserve"> 80-62-6</w:t>
            </w:r>
          </w:p>
        </w:tc>
        <w:tc>
          <w:tcPr>
            <w:tcW w:w="2089" w:type="dxa"/>
          </w:tcPr>
          <w:p w:rsidR="00AB7AC0" w:rsidRDefault="00AB7AC0"/>
        </w:tc>
        <w:tc>
          <w:tcPr>
            <w:tcW w:w="2088" w:type="dxa"/>
          </w:tcPr>
          <w:p w:rsidR="00AB7AC0" w:rsidRDefault="0055004E">
            <w:pPr>
              <w:pStyle w:val="TableParagraph"/>
              <w:spacing w:line="180" w:lineRule="exact"/>
              <w:jc w:val="center"/>
              <w:rPr>
                <w:sz w:val="16"/>
              </w:rPr>
            </w:pPr>
            <w:r>
              <w:rPr>
                <w:sz w:val="16"/>
              </w:rPr>
              <w:t>Group 3</w:t>
            </w:r>
          </w:p>
        </w:tc>
        <w:tc>
          <w:tcPr>
            <w:tcW w:w="2088" w:type="dxa"/>
          </w:tcPr>
          <w:p w:rsidR="00AB7AC0" w:rsidRDefault="00AB7AC0"/>
        </w:tc>
        <w:tc>
          <w:tcPr>
            <w:tcW w:w="2089" w:type="dxa"/>
          </w:tcPr>
          <w:p w:rsidR="00AB7AC0" w:rsidRDefault="00AB7AC0"/>
        </w:tc>
      </w:tr>
    </w:tbl>
    <w:p w:rsidR="00AB7AC0" w:rsidRDefault="0055004E">
      <w:pPr>
        <w:tabs>
          <w:tab w:val="left" w:pos="3252"/>
        </w:tabs>
        <w:ind w:left="432"/>
        <w:rPr>
          <w:sz w:val="18"/>
        </w:rPr>
      </w:pPr>
      <w:r>
        <w:rPr>
          <w:b/>
          <w:sz w:val="18"/>
        </w:rPr>
        <w:t>STOT -</w:t>
      </w:r>
      <w:r>
        <w:rPr>
          <w:b/>
          <w:spacing w:val="-2"/>
          <w:sz w:val="18"/>
        </w:rPr>
        <w:t xml:space="preserve"> </w:t>
      </w:r>
      <w:r>
        <w:rPr>
          <w:b/>
          <w:sz w:val="18"/>
        </w:rPr>
        <w:t>single</w:t>
      </w:r>
      <w:r>
        <w:rPr>
          <w:b/>
          <w:spacing w:val="-1"/>
          <w:sz w:val="18"/>
        </w:rPr>
        <w:t xml:space="preserve"> </w:t>
      </w:r>
      <w:r>
        <w:rPr>
          <w:b/>
          <w:sz w:val="18"/>
        </w:rPr>
        <w:t>exposure</w:t>
      </w:r>
      <w:r>
        <w:rPr>
          <w:b/>
          <w:sz w:val="18"/>
        </w:rPr>
        <w:tab/>
      </w:r>
      <w:r>
        <w:rPr>
          <w:sz w:val="18"/>
        </w:rPr>
        <w:t>May cause respiratory</w:t>
      </w:r>
      <w:r>
        <w:rPr>
          <w:spacing w:val="-13"/>
          <w:sz w:val="18"/>
        </w:rPr>
        <w:t xml:space="preserve"> </w:t>
      </w:r>
      <w:r>
        <w:rPr>
          <w:sz w:val="18"/>
        </w:rPr>
        <w:t>irritation.</w:t>
      </w:r>
    </w:p>
    <w:p w:rsidR="00AB7AC0" w:rsidRDefault="00AB7AC0">
      <w:pPr>
        <w:pStyle w:val="BodyText"/>
        <w:spacing w:before="9"/>
        <w:rPr>
          <w:sz w:val="12"/>
        </w:rPr>
      </w:pPr>
    </w:p>
    <w:p w:rsidR="00AB7AC0" w:rsidRDefault="0055004E">
      <w:pPr>
        <w:tabs>
          <w:tab w:val="left" w:pos="3252"/>
        </w:tabs>
        <w:spacing w:before="99"/>
        <w:ind w:left="432"/>
        <w:rPr>
          <w:sz w:val="18"/>
        </w:rPr>
      </w:pPr>
      <w:r>
        <w:rPr>
          <w:b/>
          <w:sz w:val="18"/>
        </w:rPr>
        <w:t>Aspiration</w:t>
      </w:r>
      <w:r>
        <w:rPr>
          <w:b/>
          <w:spacing w:val="-2"/>
          <w:sz w:val="18"/>
        </w:rPr>
        <w:t xml:space="preserve"> </w:t>
      </w:r>
      <w:r>
        <w:rPr>
          <w:b/>
          <w:sz w:val="18"/>
        </w:rPr>
        <w:t>hazard</w:t>
      </w:r>
      <w:r>
        <w:rPr>
          <w:b/>
          <w:sz w:val="18"/>
        </w:rPr>
        <w:tab/>
      </w:r>
      <w:r>
        <w:rPr>
          <w:sz w:val="18"/>
        </w:rPr>
        <w:t>May be fatal if swallowed and enters</w:t>
      </w:r>
      <w:r>
        <w:rPr>
          <w:spacing w:val="-20"/>
          <w:sz w:val="18"/>
        </w:rPr>
        <w:t xml:space="preserve"> </w:t>
      </w:r>
      <w:r>
        <w:rPr>
          <w:sz w:val="18"/>
        </w:rPr>
        <w:t>airways.</w:t>
      </w:r>
    </w:p>
    <w:p w:rsidR="00AB7AC0" w:rsidRDefault="00AB7AC0">
      <w:pPr>
        <w:pStyle w:val="BodyText"/>
        <w:spacing w:before="9"/>
        <w:rPr>
          <w:sz w:val="20"/>
        </w:rPr>
      </w:pPr>
    </w:p>
    <w:p w:rsidR="00AB7AC0" w:rsidRDefault="0055004E">
      <w:pPr>
        <w:pStyle w:val="Heading1"/>
      </w:pPr>
      <w:r>
        <w:rPr>
          <w:u w:val="single"/>
        </w:rPr>
        <w:t>Numerical measures of toxicity</w:t>
      </w:r>
    </w:p>
    <w:p w:rsidR="00AB7AC0" w:rsidRDefault="0055004E">
      <w:pPr>
        <w:pStyle w:val="BodyText"/>
        <w:spacing w:before="6"/>
        <w:ind w:left="120"/>
      </w:pPr>
      <w:r>
        <w:t>Not determined</w:t>
      </w:r>
    </w:p>
    <w:p w:rsidR="00AB7AC0" w:rsidRDefault="00AB7AC0">
      <w:pPr>
        <w:pStyle w:val="BodyText"/>
        <w:spacing w:before="2"/>
        <w:rPr>
          <w:sz w:val="16"/>
        </w:rPr>
      </w:pPr>
      <w:r w:rsidRPr="00AB7AC0">
        <w:pict>
          <v:shape id="_x0000_s2184" type="#_x0000_t202" style="position:absolute;margin-left:54pt;margin-top:11.7pt;width:522.1pt;height:13.4pt;z-index:1264;mso-wrap-distance-left:0;mso-wrap-distance-right:0;mso-position-horizontal-relative:page" fillcolor="silver" strokeweight=".72pt">
            <v:textbox inset="0,0,0,0">
              <w:txbxContent>
                <w:p w:rsidR="00AB7AC0" w:rsidRDefault="0055004E">
                  <w:pPr>
                    <w:spacing w:line="249" w:lineRule="exact"/>
                    <w:ind w:left="3490"/>
                    <w:rPr>
                      <w:b/>
                    </w:rPr>
                  </w:pPr>
                  <w:r>
                    <w:rPr>
                      <w:b/>
                    </w:rPr>
                    <w:t>12. ECOLOGICAL INFORMATION</w:t>
                  </w:r>
                </w:p>
              </w:txbxContent>
            </v:textbox>
            <w10:wrap type="topAndBottom" anchorx="page"/>
          </v:shape>
        </w:pict>
      </w:r>
    </w:p>
    <w:p w:rsidR="00AB7AC0" w:rsidRDefault="00AB7AC0">
      <w:pPr>
        <w:pStyle w:val="BodyText"/>
        <w:spacing w:before="8"/>
        <w:rPr>
          <w:sz w:val="8"/>
        </w:rPr>
      </w:pPr>
    </w:p>
    <w:p w:rsidR="00AB7AC0" w:rsidRDefault="0055004E">
      <w:pPr>
        <w:pStyle w:val="Heading1"/>
        <w:spacing w:before="95"/>
      </w:pPr>
      <w:proofErr w:type="spellStart"/>
      <w:r>
        <w:rPr>
          <w:u w:val="single"/>
        </w:rPr>
        <w:t>Ecotoxicity</w:t>
      </w:r>
      <w:proofErr w:type="spellEnd"/>
    </w:p>
    <w:p w:rsidR="00AB7AC0" w:rsidRDefault="0055004E">
      <w:pPr>
        <w:pStyle w:val="BodyText"/>
        <w:spacing w:before="23"/>
        <w:ind w:left="120"/>
      </w:pPr>
      <w:r>
        <w:t>This product is considered toxic to aquatic life with long lasting effects when in its original form as a liquid.</w:t>
      </w:r>
    </w:p>
    <w:p w:rsidR="00AB7AC0" w:rsidRDefault="00AB7AC0">
      <w:pPr>
        <w:pStyle w:val="BodyText"/>
        <w:spacing w:before="3"/>
        <w:rPr>
          <w:sz w:val="19"/>
        </w:rPr>
      </w:pPr>
    </w:p>
    <w:p w:rsidR="00AB7AC0" w:rsidRDefault="0055004E">
      <w:pPr>
        <w:pStyle w:val="Heading1"/>
      </w:pPr>
      <w:r>
        <w:rPr>
          <w:u w:val="single"/>
        </w:rPr>
        <w:t xml:space="preserve">Component Information </w:t>
      </w:r>
    </w:p>
    <w:p w:rsidR="00AB7AC0" w:rsidRDefault="00AB7AC0">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AB7AC0">
        <w:trPr>
          <w:trHeight w:hRule="exact" w:val="382"/>
        </w:trPr>
        <w:tc>
          <w:tcPr>
            <w:tcW w:w="2088" w:type="dxa"/>
          </w:tcPr>
          <w:p w:rsidR="00AB7AC0" w:rsidRDefault="0055004E">
            <w:pPr>
              <w:pStyle w:val="TableParagraph"/>
              <w:spacing w:line="178" w:lineRule="exact"/>
              <w:ind w:left="439"/>
              <w:rPr>
                <w:b/>
                <w:sz w:val="16"/>
              </w:rPr>
            </w:pPr>
            <w:r>
              <w:rPr>
                <w:b/>
                <w:sz w:val="16"/>
              </w:rPr>
              <w:t>Chemical Name</w:t>
            </w:r>
          </w:p>
        </w:tc>
        <w:tc>
          <w:tcPr>
            <w:tcW w:w="2089" w:type="dxa"/>
          </w:tcPr>
          <w:p w:rsidR="00AB7AC0" w:rsidRDefault="0055004E">
            <w:pPr>
              <w:pStyle w:val="TableParagraph"/>
              <w:spacing w:line="178" w:lineRule="exact"/>
              <w:ind w:left="256"/>
              <w:rPr>
                <w:b/>
                <w:sz w:val="16"/>
              </w:rPr>
            </w:pPr>
            <w:r>
              <w:rPr>
                <w:b/>
                <w:sz w:val="16"/>
              </w:rPr>
              <w:t>Algae/aquatic plants</w:t>
            </w:r>
          </w:p>
        </w:tc>
        <w:tc>
          <w:tcPr>
            <w:tcW w:w="2088" w:type="dxa"/>
          </w:tcPr>
          <w:p w:rsidR="00AB7AC0" w:rsidRDefault="0055004E">
            <w:pPr>
              <w:pStyle w:val="TableParagraph"/>
              <w:spacing w:line="178" w:lineRule="exact"/>
              <w:jc w:val="center"/>
              <w:rPr>
                <w:b/>
                <w:sz w:val="16"/>
              </w:rPr>
            </w:pPr>
            <w:r>
              <w:rPr>
                <w:b/>
                <w:sz w:val="16"/>
              </w:rPr>
              <w:t>Fish</w:t>
            </w:r>
          </w:p>
        </w:tc>
        <w:tc>
          <w:tcPr>
            <w:tcW w:w="2088" w:type="dxa"/>
          </w:tcPr>
          <w:p w:rsidR="00AB7AC0" w:rsidRDefault="0055004E">
            <w:pPr>
              <w:pStyle w:val="TableParagraph"/>
              <w:ind w:left="412" w:right="396" w:firstLine="223"/>
              <w:rPr>
                <w:b/>
                <w:sz w:val="16"/>
              </w:rPr>
            </w:pPr>
            <w:r>
              <w:rPr>
                <w:b/>
                <w:sz w:val="16"/>
              </w:rPr>
              <w:t>Toxicity to microorganisms</w:t>
            </w:r>
          </w:p>
        </w:tc>
        <w:tc>
          <w:tcPr>
            <w:tcW w:w="2089" w:type="dxa"/>
          </w:tcPr>
          <w:p w:rsidR="00AB7AC0" w:rsidRDefault="0055004E">
            <w:pPr>
              <w:pStyle w:val="TableParagraph"/>
              <w:spacing w:line="178" w:lineRule="exact"/>
              <w:ind w:left="650"/>
              <w:rPr>
                <w:b/>
                <w:sz w:val="16"/>
              </w:rPr>
            </w:pPr>
            <w:proofErr w:type="spellStart"/>
            <w:r>
              <w:rPr>
                <w:b/>
                <w:sz w:val="16"/>
              </w:rPr>
              <w:t>Crustacea</w:t>
            </w:r>
            <w:proofErr w:type="spellEnd"/>
          </w:p>
        </w:tc>
      </w:tr>
      <w:tr w:rsidR="00AB7AC0">
        <w:trPr>
          <w:trHeight w:hRule="exact" w:val="385"/>
        </w:trPr>
        <w:tc>
          <w:tcPr>
            <w:tcW w:w="2088" w:type="dxa"/>
          </w:tcPr>
          <w:p w:rsidR="00AB7AC0" w:rsidRDefault="0055004E">
            <w:pPr>
              <w:pStyle w:val="TableParagraph"/>
              <w:ind w:left="650" w:right="190" w:hanging="462"/>
              <w:rPr>
                <w:sz w:val="16"/>
              </w:rPr>
            </w:pPr>
            <w:r>
              <w:rPr>
                <w:sz w:val="16"/>
              </w:rPr>
              <w:t xml:space="preserve">Heavy Aromatic </w:t>
            </w:r>
            <w:proofErr w:type="spellStart"/>
            <w:r>
              <w:rPr>
                <w:sz w:val="16"/>
              </w:rPr>
              <w:t>Naptha</w:t>
            </w:r>
            <w:proofErr w:type="spellEnd"/>
            <w:r>
              <w:rPr>
                <w:sz w:val="16"/>
              </w:rPr>
              <w:t xml:space="preserve"> 64742-95-6</w:t>
            </w:r>
          </w:p>
        </w:tc>
        <w:tc>
          <w:tcPr>
            <w:tcW w:w="2089" w:type="dxa"/>
          </w:tcPr>
          <w:p w:rsidR="00AB7AC0" w:rsidRDefault="00AB7AC0"/>
        </w:tc>
        <w:tc>
          <w:tcPr>
            <w:tcW w:w="2088" w:type="dxa"/>
          </w:tcPr>
          <w:p w:rsidR="00AB7AC0" w:rsidRDefault="0055004E">
            <w:pPr>
              <w:pStyle w:val="TableParagraph"/>
              <w:ind w:left="376" w:right="126" w:hanging="236"/>
              <w:rPr>
                <w:sz w:val="16"/>
              </w:rPr>
            </w:pPr>
            <w:r>
              <w:rPr>
                <w:sz w:val="16"/>
              </w:rPr>
              <w:t xml:space="preserve">9.22: 96 h </w:t>
            </w:r>
            <w:proofErr w:type="spellStart"/>
            <w:r>
              <w:rPr>
                <w:sz w:val="16"/>
              </w:rPr>
              <w:t>Oncorhynchus</w:t>
            </w:r>
            <w:proofErr w:type="spellEnd"/>
            <w:r>
              <w:rPr>
                <w:sz w:val="16"/>
              </w:rPr>
              <w:t xml:space="preserve"> </w:t>
            </w:r>
            <w:proofErr w:type="spellStart"/>
            <w:r>
              <w:rPr>
                <w:sz w:val="16"/>
              </w:rPr>
              <w:t>mykiss</w:t>
            </w:r>
            <w:proofErr w:type="spellEnd"/>
            <w:r>
              <w:rPr>
                <w:sz w:val="16"/>
              </w:rPr>
              <w:t xml:space="preserve"> mg/L LC50</w:t>
            </w:r>
          </w:p>
        </w:tc>
        <w:tc>
          <w:tcPr>
            <w:tcW w:w="2088" w:type="dxa"/>
          </w:tcPr>
          <w:p w:rsidR="00AB7AC0" w:rsidRDefault="00AB7AC0"/>
        </w:tc>
        <w:tc>
          <w:tcPr>
            <w:tcW w:w="2089" w:type="dxa"/>
          </w:tcPr>
          <w:p w:rsidR="00AB7AC0" w:rsidRDefault="0055004E">
            <w:pPr>
              <w:pStyle w:val="TableParagraph"/>
              <w:ind w:left="636" w:right="75" w:hanging="543"/>
              <w:rPr>
                <w:sz w:val="16"/>
              </w:rPr>
            </w:pPr>
            <w:r>
              <w:rPr>
                <w:sz w:val="16"/>
              </w:rPr>
              <w:t>6.14: 48 h Daphnia magna mg/L EC50</w:t>
            </w:r>
          </w:p>
        </w:tc>
      </w:tr>
      <w:tr w:rsidR="00AB7AC0">
        <w:trPr>
          <w:trHeight w:hRule="exact" w:val="2775"/>
        </w:trPr>
        <w:tc>
          <w:tcPr>
            <w:tcW w:w="2088" w:type="dxa"/>
          </w:tcPr>
          <w:p w:rsidR="00AB7AC0" w:rsidRDefault="0055004E">
            <w:pPr>
              <w:pStyle w:val="TableParagraph"/>
              <w:ind w:left="785" w:right="319" w:hanging="466"/>
              <w:rPr>
                <w:sz w:val="16"/>
              </w:rPr>
            </w:pPr>
            <w:r>
              <w:rPr>
                <w:sz w:val="16"/>
              </w:rPr>
              <w:t xml:space="preserve">Methyl </w:t>
            </w:r>
            <w:proofErr w:type="spellStart"/>
            <w:r>
              <w:rPr>
                <w:sz w:val="16"/>
              </w:rPr>
              <w:t>methacrylate</w:t>
            </w:r>
            <w:proofErr w:type="spellEnd"/>
            <w:r>
              <w:rPr>
                <w:sz w:val="16"/>
              </w:rPr>
              <w:t xml:space="preserve"> 80-62-6</w:t>
            </w:r>
          </w:p>
        </w:tc>
        <w:tc>
          <w:tcPr>
            <w:tcW w:w="2089" w:type="dxa"/>
          </w:tcPr>
          <w:p w:rsidR="00AB7AC0" w:rsidRDefault="0055004E">
            <w:pPr>
              <w:pStyle w:val="TableParagraph"/>
              <w:spacing w:line="180" w:lineRule="exact"/>
              <w:ind w:left="92" w:right="92"/>
              <w:jc w:val="center"/>
              <w:rPr>
                <w:sz w:val="16"/>
              </w:rPr>
            </w:pPr>
            <w:r>
              <w:rPr>
                <w:sz w:val="16"/>
              </w:rPr>
              <w:t>170: 96 h</w:t>
            </w:r>
          </w:p>
          <w:p w:rsidR="00AB7AC0" w:rsidRDefault="0055004E">
            <w:pPr>
              <w:pStyle w:val="TableParagraph"/>
              <w:spacing w:before="1"/>
              <w:ind w:left="203" w:right="203" w:firstLine="2"/>
              <w:jc w:val="center"/>
              <w:rPr>
                <w:sz w:val="16"/>
              </w:rPr>
            </w:pPr>
            <w:proofErr w:type="spellStart"/>
            <w:r>
              <w:rPr>
                <w:sz w:val="16"/>
              </w:rPr>
              <w:t>Pseudokirchneriella</w:t>
            </w:r>
            <w:proofErr w:type="spellEnd"/>
            <w:r>
              <w:rPr>
                <w:sz w:val="16"/>
              </w:rPr>
              <w:t xml:space="preserve"> </w:t>
            </w:r>
            <w:proofErr w:type="spellStart"/>
            <w:r>
              <w:rPr>
                <w:sz w:val="16"/>
              </w:rPr>
              <w:t>subcapitata</w:t>
            </w:r>
            <w:proofErr w:type="spellEnd"/>
            <w:r>
              <w:rPr>
                <w:sz w:val="16"/>
              </w:rPr>
              <w:t xml:space="preserve"> mg/L EC50</w:t>
            </w:r>
          </w:p>
        </w:tc>
        <w:tc>
          <w:tcPr>
            <w:tcW w:w="2088" w:type="dxa"/>
          </w:tcPr>
          <w:p w:rsidR="00AB7AC0" w:rsidRDefault="0055004E">
            <w:pPr>
              <w:pStyle w:val="TableParagraph"/>
              <w:ind w:left="88" w:right="44" w:hanging="27"/>
              <w:rPr>
                <w:sz w:val="16"/>
              </w:rPr>
            </w:pPr>
            <w:r>
              <w:rPr>
                <w:sz w:val="16"/>
              </w:rPr>
              <w:t xml:space="preserve">326.4 - 426.9: 96 h </w:t>
            </w:r>
            <w:proofErr w:type="spellStart"/>
            <w:r>
              <w:rPr>
                <w:sz w:val="16"/>
              </w:rPr>
              <w:t>Poecilia</w:t>
            </w:r>
            <w:proofErr w:type="spellEnd"/>
            <w:r>
              <w:rPr>
                <w:sz w:val="16"/>
              </w:rPr>
              <w:t xml:space="preserve"> </w:t>
            </w:r>
            <w:proofErr w:type="spellStart"/>
            <w:r>
              <w:rPr>
                <w:sz w:val="16"/>
              </w:rPr>
              <w:t>reticulata</w:t>
            </w:r>
            <w:proofErr w:type="spellEnd"/>
            <w:r>
              <w:rPr>
                <w:sz w:val="16"/>
              </w:rPr>
              <w:t xml:space="preserve"> mg/L LC50 static</w:t>
            </w:r>
          </w:p>
          <w:p w:rsidR="00AB7AC0" w:rsidRDefault="0055004E">
            <w:pPr>
              <w:pStyle w:val="TableParagraph"/>
              <w:spacing w:before="2"/>
              <w:ind w:left="187" w:right="23" w:hanging="149"/>
              <w:rPr>
                <w:sz w:val="16"/>
              </w:rPr>
            </w:pPr>
            <w:r>
              <w:rPr>
                <w:sz w:val="16"/>
              </w:rPr>
              <w:t xml:space="preserve">153.9 - 341.8: 96 h </w:t>
            </w:r>
            <w:proofErr w:type="spellStart"/>
            <w:r>
              <w:rPr>
                <w:sz w:val="16"/>
              </w:rPr>
              <w:t>Lepomis</w:t>
            </w:r>
            <w:proofErr w:type="spellEnd"/>
            <w:r>
              <w:rPr>
                <w:sz w:val="16"/>
              </w:rPr>
              <w:t xml:space="preserve"> </w:t>
            </w:r>
            <w:proofErr w:type="spellStart"/>
            <w:r>
              <w:rPr>
                <w:sz w:val="16"/>
              </w:rPr>
              <w:t>macrochirus</w:t>
            </w:r>
            <w:proofErr w:type="spellEnd"/>
            <w:r>
              <w:rPr>
                <w:sz w:val="16"/>
              </w:rPr>
              <w:t xml:space="preserve"> mg/L LC50</w:t>
            </w:r>
          </w:p>
          <w:p w:rsidR="00AB7AC0" w:rsidRDefault="0055004E">
            <w:pPr>
              <w:pStyle w:val="TableParagraph"/>
              <w:ind w:left="-1"/>
              <w:jc w:val="center"/>
              <w:rPr>
                <w:sz w:val="16"/>
              </w:rPr>
            </w:pPr>
            <w:r>
              <w:rPr>
                <w:sz w:val="16"/>
              </w:rPr>
              <w:t>static 79: 96 h</w:t>
            </w:r>
            <w:r>
              <w:rPr>
                <w:spacing w:val="-10"/>
                <w:sz w:val="16"/>
              </w:rPr>
              <w:t xml:space="preserve"> </w:t>
            </w:r>
            <w:proofErr w:type="spellStart"/>
            <w:r>
              <w:rPr>
                <w:sz w:val="16"/>
              </w:rPr>
              <w:t>Oncorhynchus</w:t>
            </w:r>
            <w:proofErr w:type="spellEnd"/>
            <w:r>
              <w:rPr>
                <w:sz w:val="16"/>
              </w:rPr>
              <w:t xml:space="preserve"> </w:t>
            </w:r>
            <w:proofErr w:type="spellStart"/>
            <w:r>
              <w:rPr>
                <w:sz w:val="16"/>
              </w:rPr>
              <w:t>mykiss</w:t>
            </w:r>
            <w:proofErr w:type="spellEnd"/>
            <w:r>
              <w:rPr>
                <w:sz w:val="16"/>
              </w:rPr>
              <w:t xml:space="preserve"> mg/L LC50 flow- through 170 - 206: 96 h </w:t>
            </w:r>
            <w:proofErr w:type="spellStart"/>
            <w:r>
              <w:rPr>
                <w:sz w:val="16"/>
              </w:rPr>
              <w:t>Lepomis</w:t>
            </w:r>
            <w:proofErr w:type="spellEnd"/>
            <w:r>
              <w:rPr>
                <w:sz w:val="16"/>
              </w:rPr>
              <w:t xml:space="preserve"> </w:t>
            </w:r>
            <w:proofErr w:type="spellStart"/>
            <w:r>
              <w:rPr>
                <w:sz w:val="16"/>
              </w:rPr>
              <w:t>macrochirus</w:t>
            </w:r>
            <w:proofErr w:type="spellEnd"/>
            <w:r>
              <w:rPr>
                <w:sz w:val="16"/>
              </w:rPr>
              <w:t xml:space="preserve"> mg/L LC50 flow-through 79: 96 h </w:t>
            </w:r>
            <w:proofErr w:type="spellStart"/>
            <w:r>
              <w:rPr>
                <w:sz w:val="16"/>
              </w:rPr>
              <w:t>Oncorhynchus</w:t>
            </w:r>
            <w:proofErr w:type="spellEnd"/>
            <w:r>
              <w:rPr>
                <w:sz w:val="16"/>
              </w:rPr>
              <w:t xml:space="preserve"> </w:t>
            </w:r>
            <w:proofErr w:type="spellStart"/>
            <w:r>
              <w:rPr>
                <w:sz w:val="16"/>
              </w:rPr>
              <w:t>mykiss</w:t>
            </w:r>
            <w:proofErr w:type="spellEnd"/>
            <w:r>
              <w:rPr>
                <w:sz w:val="16"/>
              </w:rPr>
              <w:t xml:space="preserve"> mg/L LC50 static 243 - 275: 96 h </w:t>
            </w:r>
            <w:proofErr w:type="spellStart"/>
            <w:r>
              <w:rPr>
                <w:sz w:val="16"/>
              </w:rPr>
              <w:t>Pimephales</w:t>
            </w:r>
            <w:proofErr w:type="spellEnd"/>
            <w:r>
              <w:rPr>
                <w:sz w:val="16"/>
              </w:rPr>
              <w:t xml:space="preserve"> </w:t>
            </w:r>
            <w:proofErr w:type="spellStart"/>
            <w:r>
              <w:rPr>
                <w:sz w:val="16"/>
              </w:rPr>
              <w:t>promelas</w:t>
            </w:r>
            <w:proofErr w:type="spellEnd"/>
            <w:r>
              <w:rPr>
                <w:sz w:val="16"/>
              </w:rPr>
              <w:t xml:space="preserve"> mg/L LC50 flow-through 125.5 - 190.7: 96 h </w:t>
            </w:r>
            <w:proofErr w:type="spellStart"/>
            <w:r>
              <w:rPr>
                <w:sz w:val="16"/>
              </w:rPr>
              <w:t>Pimephales</w:t>
            </w:r>
            <w:proofErr w:type="spellEnd"/>
            <w:r>
              <w:rPr>
                <w:sz w:val="16"/>
              </w:rPr>
              <w:t xml:space="preserve"> </w:t>
            </w:r>
            <w:proofErr w:type="spellStart"/>
            <w:r>
              <w:rPr>
                <w:sz w:val="16"/>
              </w:rPr>
              <w:t>promelas</w:t>
            </w:r>
            <w:proofErr w:type="spellEnd"/>
            <w:r>
              <w:rPr>
                <w:sz w:val="16"/>
              </w:rPr>
              <w:t xml:space="preserve"> mg/L LC5</w:t>
            </w:r>
            <w:r>
              <w:rPr>
                <w:sz w:val="16"/>
              </w:rPr>
              <w:t>0</w:t>
            </w:r>
            <w:r>
              <w:rPr>
                <w:spacing w:val="-9"/>
                <w:sz w:val="16"/>
              </w:rPr>
              <w:t xml:space="preserve"> </w:t>
            </w:r>
            <w:r>
              <w:rPr>
                <w:sz w:val="16"/>
              </w:rPr>
              <w:t>static</w:t>
            </w:r>
          </w:p>
        </w:tc>
        <w:tc>
          <w:tcPr>
            <w:tcW w:w="2088" w:type="dxa"/>
          </w:tcPr>
          <w:p w:rsidR="00AB7AC0" w:rsidRDefault="00AB7AC0"/>
        </w:tc>
        <w:tc>
          <w:tcPr>
            <w:tcW w:w="2089" w:type="dxa"/>
          </w:tcPr>
          <w:p w:rsidR="00AB7AC0" w:rsidRDefault="0055004E">
            <w:pPr>
              <w:pStyle w:val="TableParagraph"/>
              <w:ind w:left="636" w:right="144" w:hanging="479"/>
              <w:rPr>
                <w:sz w:val="16"/>
              </w:rPr>
            </w:pPr>
            <w:r>
              <w:rPr>
                <w:sz w:val="16"/>
              </w:rPr>
              <w:t>69: 48 h Daphnia magna mg/L EC50</w:t>
            </w:r>
          </w:p>
        </w:tc>
      </w:tr>
      <w:tr w:rsidR="00AB7AC0">
        <w:trPr>
          <w:trHeight w:hRule="exact" w:val="566"/>
        </w:trPr>
        <w:tc>
          <w:tcPr>
            <w:tcW w:w="2088" w:type="dxa"/>
          </w:tcPr>
          <w:p w:rsidR="00AB7AC0" w:rsidRDefault="0055004E">
            <w:pPr>
              <w:pStyle w:val="TableParagraph"/>
              <w:jc w:val="center"/>
              <w:rPr>
                <w:sz w:val="16"/>
              </w:rPr>
            </w:pPr>
            <w:proofErr w:type="spellStart"/>
            <w:r>
              <w:rPr>
                <w:sz w:val="16"/>
              </w:rPr>
              <w:t>Bis</w:t>
            </w:r>
            <w:proofErr w:type="spellEnd"/>
            <w:r>
              <w:rPr>
                <w:sz w:val="16"/>
              </w:rPr>
              <w:t xml:space="preserve">(1,2,2,6,6-pentamethyl-4- </w:t>
            </w:r>
            <w:proofErr w:type="spellStart"/>
            <w:r>
              <w:rPr>
                <w:sz w:val="16"/>
              </w:rPr>
              <w:t>piperidinyl</w:t>
            </w:r>
            <w:proofErr w:type="spellEnd"/>
            <w:r>
              <w:rPr>
                <w:sz w:val="16"/>
              </w:rPr>
              <w:t>)</w:t>
            </w:r>
            <w:proofErr w:type="spellStart"/>
            <w:r>
              <w:rPr>
                <w:sz w:val="16"/>
              </w:rPr>
              <w:t>sebacate</w:t>
            </w:r>
            <w:proofErr w:type="spellEnd"/>
          </w:p>
          <w:p w:rsidR="00AB7AC0" w:rsidRDefault="0055004E">
            <w:pPr>
              <w:pStyle w:val="TableParagraph"/>
              <w:spacing w:before="4"/>
              <w:ind w:left="44"/>
              <w:jc w:val="center"/>
              <w:rPr>
                <w:sz w:val="16"/>
              </w:rPr>
            </w:pPr>
            <w:r>
              <w:rPr>
                <w:sz w:val="16"/>
              </w:rPr>
              <w:t>41556-26-7</w:t>
            </w:r>
          </w:p>
        </w:tc>
        <w:tc>
          <w:tcPr>
            <w:tcW w:w="2089" w:type="dxa"/>
          </w:tcPr>
          <w:p w:rsidR="00AB7AC0" w:rsidRDefault="00AB7AC0"/>
        </w:tc>
        <w:tc>
          <w:tcPr>
            <w:tcW w:w="2088" w:type="dxa"/>
          </w:tcPr>
          <w:p w:rsidR="00AB7AC0" w:rsidRDefault="0055004E">
            <w:pPr>
              <w:pStyle w:val="TableParagraph"/>
              <w:ind w:left="187" w:right="186" w:hanging="2"/>
              <w:jc w:val="center"/>
              <w:rPr>
                <w:sz w:val="16"/>
              </w:rPr>
            </w:pPr>
            <w:r>
              <w:rPr>
                <w:sz w:val="16"/>
              </w:rPr>
              <w:t xml:space="preserve">0.97: 96 h </w:t>
            </w:r>
            <w:proofErr w:type="spellStart"/>
            <w:r>
              <w:rPr>
                <w:sz w:val="16"/>
              </w:rPr>
              <w:t>Lepomis</w:t>
            </w:r>
            <w:proofErr w:type="spellEnd"/>
            <w:r>
              <w:rPr>
                <w:sz w:val="16"/>
              </w:rPr>
              <w:t xml:space="preserve"> </w:t>
            </w:r>
            <w:proofErr w:type="spellStart"/>
            <w:r>
              <w:rPr>
                <w:sz w:val="16"/>
              </w:rPr>
              <w:t>macrochirus</w:t>
            </w:r>
            <w:proofErr w:type="spellEnd"/>
            <w:r>
              <w:rPr>
                <w:sz w:val="16"/>
              </w:rPr>
              <w:t xml:space="preserve"> mg/L LC50 static</w:t>
            </w:r>
          </w:p>
        </w:tc>
        <w:tc>
          <w:tcPr>
            <w:tcW w:w="2088" w:type="dxa"/>
          </w:tcPr>
          <w:p w:rsidR="00AB7AC0" w:rsidRDefault="00AB7AC0"/>
        </w:tc>
        <w:tc>
          <w:tcPr>
            <w:tcW w:w="2089" w:type="dxa"/>
          </w:tcPr>
          <w:p w:rsidR="00AB7AC0" w:rsidRDefault="0055004E">
            <w:pPr>
              <w:pStyle w:val="TableParagraph"/>
              <w:ind w:left="636" w:right="144" w:hanging="479"/>
              <w:rPr>
                <w:sz w:val="16"/>
              </w:rPr>
            </w:pPr>
            <w:r>
              <w:rPr>
                <w:sz w:val="16"/>
              </w:rPr>
              <w:t>20: 24 h Daphnia magna mg/L EC50</w:t>
            </w:r>
          </w:p>
        </w:tc>
      </w:tr>
    </w:tbl>
    <w:p w:rsidR="00AB7AC0" w:rsidRDefault="00AB7AC0">
      <w:pPr>
        <w:rPr>
          <w:sz w:val="16"/>
        </w:rPr>
        <w:sectPr w:rsidR="00AB7AC0">
          <w:pgSz w:w="12240" w:h="15840"/>
          <w:pgMar w:top="920" w:right="600" w:bottom="1340" w:left="960" w:header="718" w:footer="1158" w:gutter="0"/>
          <w:cols w:space="720"/>
        </w:sectPr>
      </w:pPr>
    </w:p>
    <w:p w:rsidR="00AB7AC0" w:rsidRDefault="00AB7AC0">
      <w:pPr>
        <w:pStyle w:val="BodyText"/>
        <w:spacing w:before="4" w:after="1"/>
        <w:rPr>
          <w:b/>
        </w:rPr>
      </w:pPr>
    </w:p>
    <w:p w:rsidR="00AB7AC0" w:rsidRDefault="00AB7AC0">
      <w:pPr>
        <w:pStyle w:val="BodyText"/>
        <w:spacing w:line="20" w:lineRule="exact"/>
        <w:ind w:left="113"/>
        <w:rPr>
          <w:sz w:val="2"/>
        </w:rPr>
      </w:pPr>
      <w:r>
        <w:rPr>
          <w:sz w:val="2"/>
        </w:rPr>
      </w:r>
      <w:r>
        <w:rPr>
          <w:sz w:val="2"/>
        </w:rPr>
        <w:pict>
          <v:group id="_x0000_s2182" style="width:517.45pt;height:.65pt;mso-position-horizontal-relative:char;mso-position-vertical-relative:line" coordsize="10349,13">
            <v:line id="_x0000_s2183" style="position:absolute" from="6,6" to="10342,6" strokeweight=".22136mm"/>
            <w10:wrap type="none"/>
            <w10:anchorlock/>
          </v:group>
        </w:pict>
      </w:r>
    </w:p>
    <w:p w:rsidR="00AB7AC0" w:rsidRDefault="0055004E">
      <w:pPr>
        <w:spacing w:line="200" w:lineRule="exact"/>
        <w:ind w:left="120"/>
        <w:rPr>
          <w:b/>
          <w:sz w:val="18"/>
        </w:rPr>
      </w:pPr>
      <w:r>
        <w:rPr>
          <w:b/>
          <w:sz w:val="18"/>
          <w:u w:val="single"/>
        </w:rPr>
        <w:t>Persistence/Degradability</w:t>
      </w:r>
    </w:p>
    <w:p w:rsidR="00AB7AC0" w:rsidRDefault="0055004E">
      <w:pPr>
        <w:pStyle w:val="BodyText"/>
        <w:spacing w:before="4"/>
        <w:ind w:left="120"/>
      </w:pPr>
      <w:r>
        <w:t>Not determined.</w:t>
      </w:r>
    </w:p>
    <w:p w:rsidR="00AB7AC0" w:rsidRDefault="00AB7AC0">
      <w:pPr>
        <w:pStyle w:val="BodyText"/>
        <w:spacing w:before="3"/>
        <w:rPr>
          <w:sz w:val="19"/>
        </w:rPr>
      </w:pPr>
    </w:p>
    <w:p w:rsidR="00AB7AC0" w:rsidRDefault="0055004E">
      <w:pPr>
        <w:pStyle w:val="Heading1"/>
      </w:pPr>
      <w:r>
        <w:rPr>
          <w:u w:val="single"/>
        </w:rPr>
        <w:t>Bioaccumulation</w:t>
      </w:r>
    </w:p>
    <w:p w:rsidR="00AB7AC0" w:rsidRDefault="0055004E">
      <w:pPr>
        <w:pStyle w:val="BodyText"/>
        <w:spacing w:before="3"/>
        <w:ind w:left="120"/>
      </w:pPr>
      <w:r>
        <w:t>Not determined.</w:t>
      </w:r>
    </w:p>
    <w:p w:rsidR="00AB7AC0" w:rsidRDefault="00AB7AC0">
      <w:pPr>
        <w:pStyle w:val="BodyText"/>
        <w:spacing w:before="3"/>
        <w:rPr>
          <w:sz w:val="19"/>
        </w:rPr>
      </w:pPr>
    </w:p>
    <w:p w:rsidR="00AB7AC0" w:rsidRDefault="0055004E">
      <w:pPr>
        <w:pStyle w:val="Heading1"/>
      </w:pPr>
      <w:r>
        <w:rPr>
          <w:u w:val="single"/>
        </w:rPr>
        <w:t>Mobility</w:t>
      </w:r>
    </w:p>
    <w:p w:rsidR="00AB7AC0" w:rsidRDefault="00AB7AC0">
      <w:pPr>
        <w:pStyle w:val="BodyText"/>
        <w:spacing w:before="3"/>
        <w:rPr>
          <w:b/>
          <w:sz w:val="14"/>
        </w:rPr>
      </w:pPr>
      <w:r w:rsidRPr="00AB7AC0">
        <w:pict>
          <v:group id="_x0000_s2160" style="position:absolute;margin-left:53.6pt;margin-top:10.2pt;width:522.85pt;height:49.75pt;z-index:1456;mso-wrap-distance-left:0;mso-wrap-distance-right:0;mso-position-horizontal-relative:page" coordorigin="1073,204" coordsize="10457,995">
            <v:line id="_x0000_s2181" style="position:absolute" from="1087,218" to="1102,218" strokeweight=".72pt"/>
            <v:line id="_x0000_s2180" style="position:absolute" from="1102,218" to="6294,218" strokeweight=".72pt"/>
            <v:line id="_x0000_s2179" style="position:absolute" from="6308,218" to="11515,218" strokeweight=".72pt"/>
            <v:line id="_x0000_s2178" style="position:absolute" from="1087,417" to="6294,417" strokeweight=".72pt"/>
            <v:line id="_x0000_s2177" style="position:absolute" from="6308,417" to="11515,417" strokeweight=".72pt"/>
            <v:line id="_x0000_s2176" style="position:absolute" from="1087,801" to="6294,801" strokeweight=".72pt"/>
            <v:line id="_x0000_s2175" style="position:absolute" from="6308,801" to="11515,801" strokeweight=".72pt"/>
            <v:line id="_x0000_s2174" style="position:absolute" from="1080,211" to="1080,1190" strokeweight=".72pt"/>
            <v:line id="_x0000_s2173" style="position:absolute" from="6301,211" to="6301,1190" strokeweight=".72pt"/>
            <v:line id="_x0000_s2172" style="position:absolute" from="11522,211" to="11522,1190" strokeweight=".72pt"/>
            <v:line id="_x0000_s2171" style="position:absolute" from="1087,1183" to="1102,1183" strokeweight=".72pt"/>
            <v:line id="_x0000_s2170" style="position:absolute" from="1102,1183" to="4213,1183" strokeweight=".72pt"/>
            <v:line id="_x0000_s2169" style="position:absolute" from="4213,1183" to="4227,1183" strokeweight=".72pt"/>
            <v:line id="_x0000_s2168" style="position:absolute" from="4227,1183" to="6294,1183" strokeweight=".72pt"/>
            <v:line id="_x0000_s2167" style="position:absolute" from="6308,1183" to="11515,1183" strokeweight=".72pt"/>
            <v:shape id="_x0000_s2166" type="#_x0000_t202" style="position:absolute;left:1080;top:218;width:5221;height:200" filled="f" stroked="f">
              <v:textbox inset="0,0,0,0">
                <w:txbxContent>
                  <w:p w:rsidR="00AB7AC0" w:rsidRDefault="0055004E">
                    <w:pPr>
                      <w:spacing w:before="3"/>
                      <w:ind w:left="1830" w:right="1830"/>
                      <w:jc w:val="center"/>
                      <w:rPr>
                        <w:b/>
                        <w:sz w:val="16"/>
                      </w:rPr>
                    </w:pPr>
                    <w:r>
                      <w:rPr>
                        <w:b/>
                        <w:sz w:val="16"/>
                      </w:rPr>
                      <w:t>Chemical Name</w:t>
                    </w:r>
                  </w:p>
                </w:txbxContent>
              </v:textbox>
            </v:shape>
            <v:shape id="_x0000_s2165" type="#_x0000_t202" style="position:absolute;left:6301;top:218;width:5221;height:200" filled="f" stroked="f">
              <v:textbox inset="0,0,0,0">
                <w:txbxContent>
                  <w:p w:rsidR="00AB7AC0" w:rsidRDefault="0055004E">
                    <w:pPr>
                      <w:spacing w:before="3"/>
                      <w:ind w:left="1830" w:right="1830"/>
                      <w:jc w:val="center"/>
                      <w:rPr>
                        <w:b/>
                        <w:sz w:val="16"/>
                      </w:rPr>
                    </w:pPr>
                    <w:r>
                      <w:rPr>
                        <w:b/>
                        <w:sz w:val="16"/>
                      </w:rPr>
                      <w:t>Partition Coefficient</w:t>
                    </w:r>
                  </w:p>
                </w:txbxContent>
              </v:textbox>
            </v:shape>
            <v:shape id="_x0000_s2164" type="#_x0000_t202" style="position:absolute;left:1080;top:417;width:5221;height:384" filled="f" stroked="f">
              <v:textbox inset="0,0,0,0">
                <w:txbxContent>
                  <w:p w:rsidR="00AB7AC0" w:rsidRDefault="0055004E">
                    <w:pPr>
                      <w:spacing w:before="3"/>
                      <w:ind w:left="1893" w:right="1892"/>
                      <w:jc w:val="center"/>
                      <w:rPr>
                        <w:sz w:val="16"/>
                      </w:rPr>
                    </w:pPr>
                    <w:r>
                      <w:rPr>
                        <w:sz w:val="16"/>
                      </w:rPr>
                      <w:t xml:space="preserve">Methyl </w:t>
                    </w:r>
                    <w:proofErr w:type="spellStart"/>
                    <w:r>
                      <w:rPr>
                        <w:sz w:val="16"/>
                      </w:rPr>
                      <w:t>methacrylate</w:t>
                    </w:r>
                    <w:proofErr w:type="spellEnd"/>
                    <w:r>
                      <w:rPr>
                        <w:sz w:val="16"/>
                      </w:rPr>
                      <w:t xml:space="preserve"> 80-62-6</w:t>
                    </w:r>
                  </w:p>
                </w:txbxContent>
              </v:textbox>
            </v:shape>
            <v:shape id="_x0000_s2163" type="#_x0000_t202" style="position:absolute;left:8800;top:425;width:244;height:180" filled="f" stroked="f">
              <v:textbox inset="0,0,0,0">
                <w:txbxContent>
                  <w:p w:rsidR="00AB7AC0" w:rsidRDefault="0055004E">
                    <w:pPr>
                      <w:spacing w:line="179" w:lineRule="exact"/>
                      <w:rPr>
                        <w:sz w:val="16"/>
                      </w:rPr>
                    </w:pPr>
                    <w:r>
                      <w:rPr>
                        <w:sz w:val="16"/>
                      </w:rPr>
                      <w:t>0.7</w:t>
                    </w:r>
                  </w:p>
                </w:txbxContent>
              </v:textbox>
            </v:shape>
            <v:shape id="_x0000_s2162" type="#_x0000_t202" style="position:absolute;left:1080;top:801;width:5221;height:382" filled="f" stroked="f">
              <v:textbox inset="0,0,0,0">
                <w:txbxContent>
                  <w:p w:rsidR="00AB7AC0" w:rsidRDefault="0055004E">
                    <w:pPr>
                      <w:spacing w:before="3"/>
                      <w:ind w:left="2225" w:right="886" w:hanging="1337"/>
                      <w:rPr>
                        <w:sz w:val="16"/>
                      </w:rPr>
                    </w:pPr>
                    <w:proofErr w:type="spellStart"/>
                    <w:proofErr w:type="gramStart"/>
                    <w:r>
                      <w:rPr>
                        <w:sz w:val="16"/>
                      </w:rPr>
                      <w:t>Bis</w:t>
                    </w:r>
                    <w:proofErr w:type="spellEnd"/>
                    <w:r>
                      <w:rPr>
                        <w:sz w:val="16"/>
                      </w:rPr>
                      <w:t>(</w:t>
                    </w:r>
                    <w:proofErr w:type="gramEnd"/>
                    <w:r>
                      <w:rPr>
                        <w:sz w:val="16"/>
                      </w:rPr>
                      <w:t>1,2,2,6,6-pentamethyl-4-piperidinyl)</w:t>
                    </w:r>
                    <w:proofErr w:type="spellStart"/>
                    <w:r>
                      <w:rPr>
                        <w:sz w:val="16"/>
                      </w:rPr>
                      <w:t>sebacate</w:t>
                    </w:r>
                    <w:proofErr w:type="spellEnd"/>
                    <w:r>
                      <w:rPr>
                        <w:sz w:val="16"/>
                      </w:rPr>
                      <w:t xml:space="preserve"> 41556-26-7</w:t>
                    </w:r>
                  </w:p>
                </w:txbxContent>
              </v:textbox>
            </v:shape>
            <v:shape id="_x0000_s2161" type="#_x0000_t202" style="position:absolute;left:8754;top:809;width:333;height:180" filled="f" stroked="f">
              <v:textbox inset="0,0,0,0">
                <w:txbxContent>
                  <w:p w:rsidR="00AB7AC0" w:rsidRDefault="0055004E">
                    <w:pPr>
                      <w:spacing w:line="179" w:lineRule="exact"/>
                      <w:rPr>
                        <w:sz w:val="16"/>
                      </w:rPr>
                    </w:pPr>
                    <w:r>
                      <w:rPr>
                        <w:sz w:val="16"/>
                      </w:rPr>
                      <w:t>0.37</w:t>
                    </w:r>
                  </w:p>
                </w:txbxContent>
              </v:textbox>
            </v:shape>
            <w10:wrap type="topAndBottom" anchorx="page"/>
          </v:group>
        </w:pict>
      </w:r>
    </w:p>
    <w:p w:rsidR="00AB7AC0" w:rsidRDefault="00AB7AC0">
      <w:pPr>
        <w:pStyle w:val="BodyText"/>
        <w:spacing w:before="11"/>
        <w:rPr>
          <w:b/>
          <w:sz w:val="7"/>
        </w:rPr>
      </w:pPr>
    </w:p>
    <w:p w:rsidR="00AB7AC0" w:rsidRDefault="0055004E">
      <w:pPr>
        <w:spacing w:before="94"/>
        <w:ind w:left="120"/>
        <w:rPr>
          <w:b/>
          <w:sz w:val="18"/>
        </w:rPr>
      </w:pPr>
      <w:r>
        <w:rPr>
          <w:b/>
          <w:sz w:val="18"/>
          <w:u w:val="single"/>
        </w:rPr>
        <w:t>Other Adverse Effects</w:t>
      </w:r>
    </w:p>
    <w:p w:rsidR="00AB7AC0" w:rsidRDefault="0055004E">
      <w:pPr>
        <w:pStyle w:val="BodyText"/>
        <w:spacing w:before="4"/>
        <w:ind w:left="120"/>
      </w:pPr>
      <w:r>
        <w:t>Not determined</w:t>
      </w:r>
    </w:p>
    <w:p w:rsidR="00AB7AC0" w:rsidRDefault="00AB7AC0">
      <w:pPr>
        <w:pStyle w:val="BodyText"/>
        <w:spacing w:before="8"/>
        <w:rPr>
          <w:sz w:val="15"/>
        </w:rPr>
      </w:pPr>
      <w:r w:rsidRPr="00AB7AC0">
        <w:pict>
          <v:group id="_x0000_s2147" style="position:absolute;margin-left:53.6pt;margin-top:11pt;width:522.85pt;height:14.95pt;z-index:1504;mso-wrap-distance-left:0;mso-wrap-distance-right:0;mso-position-horizontal-relative:page" coordorigin="1073,220" coordsize="10457,299">
            <v:rect id="_x0000_s2159" style="position:absolute;left:1087;top:242;width:10428;height:254" fillcolor="silver" stroked="f"/>
            <v:line id="_x0000_s2158" style="position:absolute" from="1087,235" to="1102,235" strokeweight=".72pt"/>
            <v:line id="_x0000_s2157" style="position:absolute" from="1102,235" to="4213,235" strokeweight=".72pt"/>
            <v:line id="_x0000_s2156" style="position:absolute" from="4213,235" to="4227,235" strokeweight=".72pt"/>
            <v:line id="_x0000_s2155" style="position:absolute" from="4227,235" to="11515,235" strokeweight=".72pt"/>
            <v:line id="_x0000_s2154" style="position:absolute" from="1080,228" to="1080,511" strokeweight=".72pt"/>
            <v:line id="_x0000_s2153" style="position:absolute" from="11522,228" to="11522,511" strokeweight=".72pt"/>
            <v:line id="_x0000_s2152" style="position:absolute" from="1087,504" to="1102,504" strokeweight=".72pt"/>
            <v:line id="_x0000_s2151" style="position:absolute" from="1102,504" to="4213,504" strokeweight=".72pt"/>
            <v:line id="_x0000_s2150" style="position:absolute" from="4213,504" to="4227,504" strokeweight=".72pt"/>
            <v:line id="_x0000_s2149" style="position:absolute" from="4227,504" to="11515,504" strokeweight=".72pt"/>
            <v:shape id="_x0000_s2148" type="#_x0000_t202" style="position:absolute;left:1073;top:221;width:10457;height:298" filled="f" stroked="f">
              <v:textbox inset="0,0,0,0">
                <w:txbxContent>
                  <w:p w:rsidR="00AB7AC0" w:rsidRDefault="0055004E">
                    <w:pPr>
                      <w:spacing w:before="17"/>
                      <w:ind w:left="3454"/>
                      <w:rPr>
                        <w:b/>
                      </w:rPr>
                    </w:pPr>
                    <w:r>
                      <w:rPr>
                        <w:b/>
                      </w:rPr>
                      <w:t>13. DISPOSAL CONSIDERATIONS</w:t>
                    </w:r>
                  </w:p>
                </w:txbxContent>
              </v:textbox>
            </v:shape>
            <w10:wrap type="topAndBottom" anchorx="page"/>
          </v:group>
        </w:pict>
      </w:r>
    </w:p>
    <w:p w:rsidR="00AB7AC0" w:rsidRDefault="00AB7AC0">
      <w:pPr>
        <w:pStyle w:val="BodyText"/>
        <w:spacing w:before="2"/>
        <w:rPr>
          <w:sz w:val="8"/>
        </w:rPr>
      </w:pPr>
    </w:p>
    <w:p w:rsidR="00AB7AC0" w:rsidRDefault="0055004E">
      <w:pPr>
        <w:pStyle w:val="Heading1"/>
        <w:spacing w:before="94"/>
      </w:pPr>
      <w:r>
        <w:rPr>
          <w:u w:val="single"/>
        </w:rPr>
        <w:t>Waste Treatment Methods</w:t>
      </w:r>
    </w:p>
    <w:p w:rsidR="00AB7AC0" w:rsidRDefault="00AB7AC0">
      <w:pPr>
        <w:pStyle w:val="BodyText"/>
        <w:spacing w:before="4"/>
        <w:rPr>
          <w:b/>
          <w:sz w:val="11"/>
        </w:rPr>
      </w:pPr>
    </w:p>
    <w:p w:rsidR="00AB7AC0" w:rsidRDefault="0055004E">
      <w:pPr>
        <w:pStyle w:val="BodyText"/>
        <w:tabs>
          <w:tab w:val="left" w:pos="3252"/>
        </w:tabs>
        <w:spacing w:before="99"/>
        <w:ind w:left="3253" w:right="554" w:hanging="2821"/>
      </w:pPr>
      <w:r>
        <w:rPr>
          <w:b/>
        </w:rPr>
        <w:t>Disposal</w:t>
      </w:r>
      <w:r>
        <w:rPr>
          <w:b/>
          <w:spacing w:val="-3"/>
        </w:rPr>
        <w:t xml:space="preserve"> </w:t>
      </w:r>
      <w:r>
        <w:rPr>
          <w:b/>
        </w:rPr>
        <w:t>of</w:t>
      </w:r>
      <w:r>
        <w:rPr>
          <w:b/>
          <w:spacing w:val="-1"/>
        </w:rPr>
        <w:t xml:space="preserve"> </w:t>
      </w:r>
      <w:r>
        <w:rPr>
          <w:b/>
        </w:rPr>
        <w:t>Wastes</w:t>
      </w:r>
      <w:r>
        <w:rPr>
          <w:b/>
        </w:rPr>
        <w:tab/>
      </w:r>
      <w:r>
        <w:t>Disposal</w:t>
      </w:r>
      <w:r>
        <w:rPr>
          <w:spacing w:val="-5"/>
        </w:rPr>
        <w:t xml:space="preserve"> </w:t>
      </w:r>
      <w:r>
        <w:t>should</w:t>
      </w:r>
      <w:r>
        <w:rPr>
          <w:spacing w:val="-5"/>
        </w:rPr>
        <w:t xml:space="preserve"> </w:t>
      </w:r>
      <w:r>
        <w:t>be</w:t>
      </w:r>
      <w:r>
        <w:rPr>
          <w:spacing w:val="-5"/>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AB7AC0" w:rsidRDefault="00AB7AC0">
      <w:pPr>
        <w:pStyle w:val="BodyText"/>
        <w:spacing w:before="6"/>
        <w:rPr>
          <w:sz w:val="19"/>
        </w:rPr>
      </w:pPr>
    </w:p>
    <w:p w:rsidR="00AB7AC0" w:rsidRDefault="0055004E">
      <w:pPr>
        <w:pStyle w:val="BodyText"/>
        <w:tabs>
          <w:tab w:val="left" w:pos="3252"/>
        </w:tabs>
        <w:ind w:left="3253" w:right="554" w:hanging="2821"/>
      </w:pPr>
      <w:r>
        <w:rPr>
          <w:b/>
        </w:rPr>
        <w:t>Contaminated</w:t>
      </w:r>
      <w:r>
        <w:rPr>
          <w:b/>
          <w:spacing w:val="-3"/>
        </w:rPr>
        <w:t xml:space="preserve"> </w:t>
      </w:r>
      <w:r>
        <w:rPr>
          <w:b/>
        </w:rPr>
        <w:t>Packaging</w:t>
      </w:r>
      <w:r>
        <w:rPr>
          <w:b/>
        </w:rPr>
        <w:tab/>
      </w:r>
      <w:r>
        <w:t>Disposal</w:t>
      </w:r>
      <w:r>
        <w:rPr>
          <w:spacing w:val="-5"/>
        </w:rPr>
        <w:t xml:space="preserve"> </w:t>
      </w:r>
      <w:r>
        <w:t>should</w:t>
      </w:r>
      <w:r>
        <w:rPr>
          <w:spacing w:val="-5"/>
        </w:rPr>
        <w:t xml:space="preserve"> </w:t>
      </w:r>
      <w:r>
        <w:t>be</w:t>
      </w:r>
      <w:r>
        <w:rPr>
          <w:spacing w:val="-5"/>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AB7AC0" w:rsidRDefault="00AB7AC0">
      <w:pPr>
        <w:pStyle w:val="BodyText"/>
        <w:spacing w:before="3"/>
        <w:rPr>
          <w:sz w:val="19"/>
        </w:rPr>
      </w:pPr>
    </w:p>
    <w:p w:rsidR="00AB7AC0" w:rsidRDefault="0055004E">
      <w:pPr>
        <w:pStyle w:val="Heading1"/>
      </w:pPr>
      <w:r>
        <w:rPr>
          <w:u w:val="single"/>
        </w:rPr>
        <w:t>US EPA Waste Number</w:t>
      </w:r>
    </w:p>
    <w:p w:rsidR="00AB7AC0" w:rsidRDefault="00AB7AC0">
      <w:pPr>
        <w:pStyle w:val="BodyText"/>
        <w:spacing w:before="6"/>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AB7AC0">
        <w:trPr>
          <w:trHeight w:hRule="exact" w:val="197"/>
        </w:trPr>
        <w:tc>
          <w:tcPr>
            <w:tcW w:w="2088" w:type="dxa"/>
          </w:tcPr>
          <w:p w:rsidR="00AB7AC0" w:rsidRDefault="0055004E">
            <w:pPr>
              <w:pStyle w:val="TableParagraph"/>
              <w:spacing w:line="178" w:lineRule="exact"/>
              <w:ind w:left="439"/>
              <w:rPr>
                <w:b/>
                <w:sz w:val="16"/>
              </w:rPr>
            </w:pPr>
            <w:r>
              <w:rPr>
                <w:b/>
                <w:sz w:val="16"/>
              </w:rPr>
              <w:t>Chemical Name</w:t>
            </w:r>
          </w:p>
        </w:tc>
        <w:tc>
          <w:tcPr>
            <w:tcW w:w="2089" w:type="dxa"/>
          </w:tcPr>
          <w:p w:rsidR="00AB7AC0" w:rsidRDefault="0055004E">
            <w:pPr>
              <w:pStyle w:val="TableParagraph"/>
              <w:spacing w:line="178" w:lineRule="exact"/>
              <w:ind w:left="806"/>
              <w:rPr>
                <w:b/>
                <w:sz w:val="16"/>
              </w:rPr>
            </w:pPr>
            <w:r>
              <w:rPr>
                <w:b/>
                <w:sz w:val="16"/>
              </w:rPr>
              <w:t>RCRA</w:t>
            </w:r>
          </w:p>
        </w:tc>
        <w:tc>
          <w:tcPr>
            <w:tcW w:w="2088" w:type="dxa"/>
          </w:tcPr>
          <w:p w:rsidR="00AB7AC0" w:rsidRDefault="0055004E">
            <w:pPr>
              <w:pStyle w:val="TableParagraph"/>
              <w:spacing w:line="178" w:lineRule="exact"/>
              <w:ind w:left="105"/>
              <w:rPr>
                <w:b/>
                <w:sz w:val="16"/>
              </w:rPr>
            </w:pPr>
            <w:r>
              <w:rPr>
                <w:b/>
                <w:sz w:val="16"/>
              </w:rPr>
              <w:t>RCRA - Basis for Listing</w:t>
            </w:r>
          </w:p>
        </w:tc>
        <w:tc>
          <w:tcPr>
            <w:tcW w:w="2088" w:type="dxa"/>
          </w:tcPr>
          <w:p w:rsidR="00AB7AC0" w:rsidRDefault="0055004E">
            <w:pPr>
              <w:pStyle w:val="TableParagraph"/>
              <w:spacing w:line="178" w:lineRule="exact"/>
              <w:ind w:left="110"/>
              <w:rPr>
                <w:b/>
                <w:sz w:val="16"/>
              </w:rPr>
            </w:pPr>
            <w:r>
              <w:rPr>
                <w:b/>
                <w:sz w:val="16"/>
              </w:rPr>
              <w:t>RCRA - D Series Wastes</w:t>
            </w:r>
          </w:p>
        </w:tc>
        <w:tc>
          <w:tcPr>
            <w:tcW w:w="2089" w:type="dxa"/>
          </w:tcPr>
          <w:p w:rsidR="00AB7AC0" w:rsidRDefault="0055004E">
            <w:pPr>
              <w:pStyle w:val="TableParagraph"/>
              <w:spacing w:line="178" w:lineRule="exact"/>
              <w:ind w:left="92" w:right="92"/>
              <w:jc w:val="center"/>
              <w:rPr>
                <w:b/>
                <w:sz w:val="16"/>
              </w:rPr>
            </w:pPr>
            <w:r>
              <w:rPr>
                <w:b/>
                <w:sz w:val="16"/>
              </w:rPr>
              <w:t>RCRA - U Series Wastes</w:t>
            </w:r>
          </w:p>
        </w:tc>
      </w:tr>
      <w:tr w:rsidR="00AB7AC0">
        <w:trPr>
          <w:trHeight w:hRule="exact" w:val="384"/>
        </w:trPr>
        <w:tc>
          <w:tcPr>
            <w:tcW w:w="2088" w:type="dxa"/>
          </w:tcPr>
          <w:p w:rsidR="00AB7AC0" w:rsidRDefault="0055004E">
            <w:pPr>
              <w:pStyle w:val="TableParagraph"/>
              <w:ind w:left="785" w:right="319" w:hanging="466"/>
              <w:rPr>
                <w:sz w:val="16"/>
              </w:rPr>
            </w:pPr>
            <w:r>
              <w:rPr>
                <w:sz w:val="16"/>
              </w:rPr>
              <w:t xml:space="preserve">Methyl </w:t>
            </w:r>
            <w:proofErr w:type="spellStart"/>
            <w:r>
              <w:rPr>
                <w:sz w:val="16"/>
              </w:rPr>
              <w:t>methacrylate</w:t>
            </w:r>
            <w:proofErr w:type="spellEnd"/>
            <w:r>
              <w:rPr>
                <w:sz w:val="16"/>
              </w:rPr>
              <w:t xml:space="preserve"> 80-62-6</w:t>
            </w:r>
          </w:p>
        </w:tc>
        <w:tc>
          <w:tcPr>
            <w:tcW w:w="2089" w:type="dxa"/>
          </w:tcPr>
          <w:p w:rsidR="00AB7AC0" w:rsidRDefault="0055004E">
            <w:pPr>
              <w:pStyle w:val="TableParagraph"/>
              <w:spacing w:line="183" w:lineRule="exact"/>
              <w:ind w:left="844"/>
              <w:rPr>
                <w:sz w:val="16"/>
              </w:rPr>
            </w:pPr>
            <w:r>
              <w:rPr>
                <w:sz w:val="16"/>
              </w:rPr>
              <w:t>U162</w:t>
            </w:r>
          </w:p>
        </w:tc>
        <w:tc>
          <w:tcPr>
            <w:tcW w:w="2088" w:type="dxa"/>
          </w:tcPr>
          <w:p w:rsidR="00AB7AC0" w:rsidRDefault="0055004E">
            <w:pPr>
              <w:pStyle w:val="TableParagraph"/>
              <w:ind w:left="854" w:right="113" w:hanging="728"/>
              <w:rPr>
                <w:sz w:val="16"/>
              </w:rPr>
            </w:pPr>
            <w:r>
              <w:rPr>
                <w:sz w:val="16"/>
              </w:rPr>
              <w:t>Included in waste stream: F039</w:t>
            </w:r>
          </w:p>
        </w:tc>
        <w:tc>
          <w:tcPr>
            <w:tcW w:w="2088" w:type="dxa"/>
          </w:tcPr>
          <w:p w:rsidR="00AB7AC0" w:rsidRDefault="00AB7AC0"/>
        </w:tc>
        <w:tc>
          <w:tcPr>
            <w:tcW w:w="2089" w:type="dxa"/>
          </w:tcPr>
          <w:p w:rsidR="00AB7AC0" w:rsidRDefault="0055004E">
            <w:pPr>
              <w:pStyle w:val="TableParagraph"/>
              <w:spacing w:line="183" w:lineRule="exact"/>
              <w:ind w:left="91" w:right="92"/>
              <w:jc w:val="center"/>
              <w:rPr>
                <w:sz w:val="16"/>
              </w:rPr>
            </w:pPr>
            <w:r>
              <w:rPr>
                <w:sz w:val="16"/>
              </w:rPr>
              <w:t>U162</w:t>
            </w:r>
          </w:p>
        </w:tc>
      </w:tr>
    </w:tbl>
    <w:p w:rsidR="00AB7AC0" w:rsidRDefault="00AB7AC0">
      <w:pPr>
        <w:pStyle w:val="BodyText"/>
        <w:rPr>
          <w:b/>
          <w:sz w:val="20"/>
        </w:rPr>
      </w:pPr>
    </w:p>
    <w:p w:rsidR="00AB7AC0" w:rsidRDefault="00AB7AC0">
      <w:pPr>
        <w:pStyle w:val="BodyText"/>
        <w:spacing w:before="4"/>
        <w:rPr>
          <w:b/>
          <w:sz w:val="19"/>
        </w:rPr>
      </w:pPr>
    </w:p>
    <w:p w:rsidR="00AB7AC0" w:rsidRDefault="0055004E">
      <w:pPr>
        <w:ind w:left="120"/>
        <w:rPr>
          <w:b/>
          <w:sz w:val="18"/>
        </w:rPr>
      </w:pPr>
      <w:r>
        <w:rPr>
          <w:b/>
          <w:sz w:val="18"/>
          <w:u w:val="single"/>
        </w:rPr>
        <w:t xml:space="preserve">California Hazardous Waste Status </w:t>
      </w:r>
    </w:p>
    <w:p w:rsidR="00AB7AC0" w:rsidRDefault="00AB7AC0">
      <w:pPr>
        <w:pStyle w:val="BodyText"/>
        <w:spacing w:before="11"/>
        <w:rPr>
          <w:b/>
          <w:sz w:val="15"/>
        </w:rPr>
      </w:pPr>
      <w:r w:rsidRPr="00AB7AC0">
        <w:pict>
          <v:group id="_x0000_s2131" style="position:absolute;margin-left:53.6pt;margin-top:11.15pt;width:522.85pt;height:30.65pt;z-index:1624;mso-wrap-distance-left:0;mso-wrap-distance-right:0;mso-position-horizontal-relative:page" coordorigin="1073,223" coordsize="10457,613">
            <v:line id="_x0000_s2146" style="position:absolute" from="1087,238" to="1102,238" strokeweight=".72pt"/>
            <v:line id="_x0000_s2145" style="position:absolute" from="1102,238" to="6294,238" strokeweight=".72pt"/>
            <v:line id="_x0000_s2144" style="position:absolute" from="6308,238" to="11515,238" strokeweight=".72pt"/>
            <v:line id="_x0000_s2143" style="position:absolute" from="1087,437" to="6294,437" strokeweight=".72pt"/>
            <v:line id="_x0000_s2142" style="position:absolute" from="6308,437" to="11515,437" strokeweight=".72pt"/>
            <v:line id="_x0000_s2141" style="position:absolute" from="1080,230" to="1080,828" strokeweight=".72pt"/>
            <v:line id="_x0000_s2140" style="position:absolute" from="6301,230" to="6301,828" strokeweight=".72pt"/>
            <v:line id="_x0000_s2139" style="position:absolute" from="11522,230" to="11522,828" strokeweight=".72pt"/>
            <v:line id="_x0000_s2138" style="position:absolute" from="1087,821" to="1102,821" strokeweight=".72pt"/>
            <v:line id="_x0000_s2137" style="position:absolute" from="1102,821" to="6294,821" strokeweight=".72pt"/>
            <v:line id="_x0000_s2136" style="position:absolute" from="6308,821" to="11515,821" strokeweight=".72pt"/>
            <v:shape id="_x0000_s2135" type="#_x0000_t202" style="position:absolute;left:1080;top:238;width:5221;height:200" filled="f" stroked="f">
              <v:textbox inset="0,0,0,0">
                <w:txbxContent>
                  <w:p w:rsidR="00AB7AC0" w:rsidRDefault="0055004E">
                    <w:pPr>
                      <w:spacing w:before="1"/>
                      <w:ind w:left="1830" w:right="1830"/>
                      <w:jc w:val="center"/>
                      <w:rPr>
                        <w:b/>
                        <w:sz w:val="16"/>
                      </w:rPr>
                    </w:pPr>
                    <w:r>
                      <w:rPr>
                        <w:b/>
                        <w:sz w:val="16"/>
                      </w:rPr>
                      <w:t>Chemical Name</w:t>
                    </w:r>
                  </w:p>
                </w:txbxContent>
              </v:textbox>
            </v:shape>
            <v:shape id="_x0000_s2134" type="#_x0000_t202" style="position:absolute;left:6301;top:238;width:5221;height:200" filled="f" stroked="f">
              <v:textbox inset="0,0,0,0">
                <w:txbxContent>
                  <w:p w:rsidR="00AB7AC0" w:rsidRDefault="0055004E">
                    <w:pPr>
                      <w:spacing w:before="1"/>
                      <w:ind w:left="1284"/>
                      <w:rPr>
                        <w:b/>
                        <w:sz w:val="16"/>
                      </w:rPr>
                    </w:pPr>
                    <w:r>
                      <w:rPr>
                        <w:b/>
                        <w:sz w:val="16"/>
                      </w:rPr>
                      <w:t>California Hazardous Waste Status</w:t>
                    </w:r>
                  </w:p>
                </w:txbxContent>
              </v:textbox>
            </v:shape>
            <v:shape id="_x0000_s2133" type="#_x0000_t202" style="position:absolute;left:1080;top:437;width:5221;height:384" filled="f" stroked="f">
              <v:textbox inset="0,0,0,0">
                <w:txbxContent>
                  <w:p w:rsidR="00AB7AC0" w:rsidRDefault="0055004E">
                    <w:pPr>
                      <w:spacing w:before="3"/>
                      <w:ind w:left="1893" w:right="1892"/>
                      <w:jc w:val="center"/>
                      <w:rPr>
                        <w:sz w:val="16"/>
                      </w:rPr>
                    </w:pPr>
                    <w:r>
                      <w:rPr>
                        <w:sz w:val="16"/>
                      </w:rPr>
                      <w:t xml:space="preserve">Methyl </w:t>
                    </w:r>
                    <w:proofErr w:type="spellStart"/>
                    <w:r>
                      <w:rPr>
                        <w:sz w:val="16"/>
                      </w:rPr>
                      <w:t>methacrylate</w:t>
                    </w:r>
                    <w:proofErr w:type="spellEnd"/>
                    <w:r>
                      <w:rPr>
                        <w:sz w:val="16"/>
                      </w:rPr>
                      <w:t xml:space="preserve"> 80-62-6</w:t>
                    </w:r>
                  </w:p>
                </w:txbxContent>
              </v:textbox>
            </v:shape>
            <v:shape id="_x0000_s2132" type="#_x0000_t202" style="position:absolute;left:6301;top:437;width:5221;height:384" filled="f" stroked="f">
              <v:textbox inset="0,0,0,0">
                <w:txbxContent>
                  <w:p w:rsidR="00AB7AC0" w:rsidRDefault="0055004E">
                    <w:pPr>
                      <w:spacing w:before="3"/>
                      <w:ind w:left="2306" w:right="2305" w:hanging="2"/>
                      <w:jc w:val="center"/>
                      <w:rPr>
                        <w:sz w:val="16"/>
                      </w:rPr>
                    </w:pPr>
                    <w:r>
                      <w:rPr>
                        <w:sz w:val="16"/>
                      </w:rPr>
                      <w:t>Toxic Ignitable</w:t>
                    </w:r>
                  </w:p>
                </w:txbxContent>
              </v:textbox>
            </v:shape>
            <w10:wrap type="topAndBottom" anchorx="page"/>
          </v:group>
        </w:pict>
      </w:r>
      <w:r w:rsidRPr="00AB7AC0">
        <w:pict>
          <v:group id="_x0000_s2120" style="position:absolute;margin-left:53.6pt;margin-top:52.3pt;width:522.85pt;height:14.95pt;z-index:1672;mso-wrap-distance-left:0;mso-wrap-distance-right:0;mso-position-horizontal-relative:page" coordorigin="1073,1046" coordsize="10457,299">
            <v:rect id="_x0000_s2130" style="position:absolute;left:1087;top:1070;width:10428;height:252" fillcolor="silver" stroked="f"/>
            <v:line id="_x0000_s2129" style="position:absolute" from="1087,1061" to="1102,1061" strokeweight=".72pt"/>
            <v:line id="_x0000_s2128" style="position:absolute" from="1102,1061" to="11515,1061" strokeweight=".72pt"/>
            <v:line id="_x0000_s2127" style="position:absolute" from="1080,1054" to="1080,1337" strokeweight=".72pt"/>
            <v:line id="_x0000_s2126" style="position:absolute" from="11522,1054" to="11522,1337" strokeweight=".72pt"/>
            <v:line id="_x0000_s2125" style="position:absolute" from="1087,1330" to="1102,1330" strokeweight=".72pt"/>
            <v:line id="_x0000_s2124" style="position:absolute" from="1102,1330" to="4213,1330" strokeweight=".72pt"/>
            <v:line id="_x0000_s2123" style="position:absolute" from="4213,1330" to="4227,1330" strokeweight=".72pt"/>
            <v:line id="_x0000_s2122" style="position:absolute" from="4227,1330" to="11515,1330" strokeweight=".72pt"/>
            <v:shape id="_x0000_s2121" type="#_x0000_t202" style="position:absolute;left:1073;top:1046;width:10457;height:298" filled="f" stroked="f">
              <v:textbox inset="0,0,0,0">
                <w:txbxContent>
                  <w:p w:rsidR="00AB7AC0" w:rsidRDefault="0055004E">
                    <w:pPr>
                      <w:spacing w:before="19"/>
                      <w:ind w:left="3552"/>
                      <w:rPr>
                        <w:b/>
                      </w:rPr>
                    </w:pPr>
                    <w:r>
                      <w:rPr>
                        <w:b/>
                      </w:rPr>
                      <w:t>14. TRANSPORT INFORMATION</w:t>
                    </w:r>
                  </w:p>
                </w:txbxContent>
              </v:textbox>
            </v:shape>
            <w10:wrap type="topAndBottom" anchorx="page"/>
          </v:group>
        </w:pict>
      </w:r>
    </w:p>
    <w:p w:rsidR="00AB7AC0" w:rsidRDefault="00AB7AC0">
      <w:pPr>
        <w:pStyle w:val="BodyText"/>
        <w:spacing w:before="4"/>
        <w:rPr>
          <w:b/>
          <w:sz w:val="12"/>
        </w:rPr>
      </w:pPr>
    </w:p>
    <w:p w:rsidR="00AB7AC0" w:rsidRDefault="00AB7AC0">
      <w:pPr>
        <w:pStyle w:val="BodyText"/>
        <w:spacing w:before="2"/>
        <w:rPr>
          <w:b/>
          <w:sz w:val="8"/>
        </w:rPr>
      </w:pPr>
    </w:p>
    <w:p w:rsidR="00AB7AC0" w:rsidRDefault="0055004E">
      <w:pPr>
        <w:pStyle w:val="BodyText"/>
        <w:tabs>
          <w:tab w:val="left" w:pos="3252"/>
        </w:tabs>
        <w:spacing w:before="102" w:line="228" w:lineRule="auto"/>
        <w:ind w:left="3253" w:right="344" w:hanging="3133"/>
      </w:pPr>
      <w:r>
        <w:rPr>
          <w:b/>
          <w:sz w:val="20"/>
          <w:u w:val="thick"/>
        </w:rPr>
        <w:t>Note</w:t>
      </w:r>
      <w:r>
        <w:rPr>
          <w:b/>
          <w:sz w:val="20"/>
        </w:rPr>
        <w:tab/>
      </w:r>
      <w:r>
        <w:rPr>
          <w:position w:val="1"/>
        </w:rPr>
        <w:t>Please see current shipping paper for most up to</w:t>
      </w:r>
      <w:r>
        <w:rPr>
          <w:spacing w:val="-35"/>
          <w:position w:val="1"/>
        </w:rPr>
        <w:t xml:space="preserve"> </w:t>
      </w:r>
      <w:r>
        <w:rPr>
          <w:position w:val="1"/>
        </w:rPr>
        <w:t>date shipping information,</w:t>
      </w:r>
      <w:r>
        <w:rPr>
          <w:spacing w:val="-3"/>
          <w:position w:val="1"/>
        </w:rPr>
        <w:t xml:space="preserve"> </w:t>
      </w:r>
      <w:r>
        <w:rPr>
          <w:position w:val="1"/>
        </w:rPr>
        <w:t>including</w:t>
      </w:r>
      <w:r>
        <w:rPr>
          <w:w w:val="99"/>
          <w:position w:val="1"/>
        </w:rPr>
        <w:t xml:space="preserve"> </w:t>
      </w:r>
      <w:r>
        <w:t>exemptions and special circumstances. DOT Ground - "Non-bulk shipments may be non- regulated per 49CFR</w:t>
      </w:r>
      <w:r>
        <w:rPr>
          <w:spacing w:val="-13"/>
        </w:rPr>
        <w:t xml:space="preserve"> </w:t>
      </w:r>
      <w:r>
        <w:t>173.150(f</w:t>
      </w:r>
      <w:proofErr w:type="gramStart"/>
      <w:r>
        <w:t>)(</w:t>
      </w:r>
      <w:proofErr w:type="gramEnd"/>
      <w:r>
        <w:t>2)".</w:t>
      </w:r>
    </w:p>
    <w:p w:rsidR="00AB7AC0" w:rsidRDefault="00AB7AC0">
      <w:pPr>
        <w:pStyle w:val="BodyText"/>
        <w:spacing w:before="10"/>
        <w:rPr>
          <w:sz w:val="19"/>
        </w:rPr>
      </w:pPr>
    </w:p>
    <w:p w:rsidR="00AB7AC0" w:rsidRDefault="0055004E">
      <w:pPr>
        <w:pStyle w:val="BodyText"/>
        <w:tabs>
          <w:tab w:val="left" w:pos="3252"/>
        </w:tabs>
        <w:ind w:left="120"/>
      </w:pPr>
      <w:r>
        <w:rPr>
          <w:b/>
          <w:u w:val="single"/>
        </w:rPr>
        <w:t>DOT</w:t>
      </w:r>
      <w:r>
        <w:rPr>
          <w:b/>
        </w:rPr>
        <w:tab/>
      </w:r>
      <w:r>
        <w:t>Not regulated (If shipped in NON BULK packaging by ground</w:t>
      </w:r>
      <w:r>
        <w:rPr>
          <w:spacing w:val="-23"/>
        </w:rPr>
        <w:t xml:space="preserve"> </w:t>
      </w:r>
      <w:r>
        <w:t>transport)</w:t>
      </w:r>
    </w:p>
    <w:p w:rsidR="00AB7AC0" w:rsidRDefault="00AB7AC0">
      <w:pPr>
        <w:pStyle w:val="BodyText"/>
        <w:spacing w:before="1"/>
        <w:rPr>
          <w:sz w:val="19"/>
        </w:rPr>
      </w:pPr>
    </w:p>
    <w:p w:rsidR="00AB7AC0" w:rsidRDefault="0055004E">
      <w:pPr>
        <w:pStyle w:val="Heading1"/>
      </w:pPr>
      <w:r>
        <w:rPr>
          <w:u w:val="single"/>
        </w:rPr>
        <w:t xml:space="preserve">IATA </w:t>
      </w:r>
    </w:p>
    <w:p w:rsidR="00AB7AC0" w:rsidRDefault="0055004E">
      <w:pPr>
        <w:tabs>
          <w:tab w:val="left" w:pos="3252"/>
        </w:tabs>
        <w:spacing w:before="6"/>
        <w:ind w:left="432"/>
        <w:rPr>
          <w:sz w:val="18"/>
        </w:rPr>
      </w:pPr>
      <w:r>
        <w:rPr>
          <w:b/>
          <w:sz w:val="18"/>
        </w:rPr>
        <w:t>UN/ID</w:t>
      </w:r>
      <w:r>
        <w:rPr>
          <w:b/>
          <w:spacing w:val="-1"/>
          <w:sz w:val="18"/>
        </w:rPr>
        <w:t xml:space="preserve"> </w:t>
      </w:r>
      <w:r>
        <w:rPr>
          <w:b/>
          <w:sz w:val="18"/>
        </w:rPr>
        <w:t>No</w:t>
      </w:r>
      <w:r>
        <w:rPr>
          <w:b/>
          <w:sz w:val="18"/>
        </w:rPr>
        <w:tab/>
      </w:r>
      <w:r>
        <w:rPr>
          <w:sz w:val="18"/>
        </w:rPr>
        <w:t>UN1993</w:t>
      </w:r>
    </w:p>
    <w:p w:rsidR="00AB7AC0" w:rsidRDefault="0055004E">
      <w:pPr>
        <w:tabs>
          <w:tab w:val="left" w:pos="3252"/>
        </w:tabs>
        <w:spacing w:before="18"/>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 xml:space="preserve">Flammable liquid, </w:t>
      </w:r>
      <w:proofErr w:type="spellStart"/>
      <w:r>
        <w:rPr>
          <w:sz w:val="18"/>
        </w:rPr>
        <w:t>n.o.s</w:t>
      </w:r>
      <w:proofErr w:type="spellEnd"/>
      <w:r>
        <w:rPr>
          <w:sz w:val="18"/>
        </w:rPr>
        <w:t xml:space="preserve">. (Methyl </w:t>
      </w:r>
      <w:proofErr w:type="spellStart"/>
      <w:r>
        <w:rPr>
          <w:sz w:val="18"/>
        </w:rPr>
        <w:t>methacrylate</w:t>
      </w:r>
      <w:proofErr w:type="spellEnd"/>
      <w:r>
        <w:rPr>
          <w:sz w:val="18"/>
        </w:rPr>
        <w:t>, Heavy aromatic</w:t>
      </w:r>
      <w:r>
        <w:rPr>
          <w:spacing w:val="-25"/>
          <w:sz w:val="18"/>
        </w:rPr>
        <w:t xml:space="preserve"> </w:t>
      </w:r>
      <w:r>
        <w:rPr>
          <w:sz w:val="18"/>
        </w:rPr>
        <w:t>naphtha)</w:t>
      </w:r>
    </w:p>
    <w:p w:rsidR="00AB7AC0" w:rsidRDefault="0055004E">
      <w:pPr>
        <w:pStyle w:val="Heading1"/>
        <w:tabs>
          <w:tab w:val="left" w:pos="3252"/>
        </w:tabs>
        <w:spacing w:before="18"/>
        <w:ind w:left="432"/>
        <w:rPr>
          <w:b w:val="0"/>
        </w:rPr>
      </w:pPr>
      <w:r>
        <w:t>Hazard</w:t>
      </w:r>
      <w:r>
        <w:rPr>
          <w:spacing w:val="-1"/>
        </w:rPr>
        <w:t xml:space="preserve"> </w:t>
      </w:r>
      <w:r>
        <w:t>Class</w:t>
      </w:r>
      <w:r>
        <w:rPr>
          <w:b w:val="0"/>
        </w:rPr>
        <w:tab/>
        <w:t>3</w:t>
      </w:r>
    </w:p>
    <w:p w:rsidR="00AB7AC0" w:rsidRDefault="0055004E">
      <w:pPr>
        <w:tabs>
          <w:tab w:val="left" w:pos="3252"/>
        </w:tabs>
        <w:spacing w:before="20"/>
        <w:ind w:left="432"/>
        <w:rPr>
          <w:sz w:val="18"/>
        </w:rPr>
      </w:pPr>
      <w:r>
        <w:rPr>
          <w:b/>
          <w:sz w:val="18"/>
        </w:rPr>
        <w:t>Packing</w:t>
      </w:r>
      <w:r>
        <w:rPr>
          <w:b/>
          <w:spacing w:val="-3"/>
          <w:sz w:val="18"/>
        </w:rPr>
        <w:t xml:space="preserve"> </w:t>
      </w:r>
      <w:r>
        <w:rPr>
          <w:b/>
          <w:sz w:val="18"/>
        </w:rPr>
        <w:t>Group</w:t>
      </w:r>
      <w:r>
        <w:rPr>
          <w:sz w:val="18"/>
        </w:rPr>
        <w:tab/>
        <w:t>III</w:t>
      </w:r>
    </w:p>
    <w:p w:rsidR="00AB7AC0" w:rsidRDefault="00AB7AC0">
      <w:pPr>
        <w:pStyle w:val="BodyText"/>
        <w:spacing w:before="11"/>
        <w:rPr>
          <w:sz w:val="20"/>
        </w:rPr>
      </w:pPr>
    </w:p>
    <w:p w:rsidR="00AB7AC0" w:rsidRDefault="0055004E">
      <w:pPr>
        <w:pStyle w:val="Heading1"/>
      </w:pPr>
      <w:r>
        <w:rPr>
          <w:u w:val="single"/>
        </w:rPr>
        <w:t xml:space="preserve">IMDG </w:t>
      </w:r>
    </w:p>
    <w:p w:rsidR="00AB7AC0" w:rsidRDefault="0055004E">
      <w:pPr>
        <w:tabs>
          <w:tab w:val="left" w:pos="3252"/>
        </w:tabs>
        <w:spacing w:before="4"/>
        <w:ind w:left="432"/>
        <w:rPr>
          <w:sz w:val="18"/>
        </w:rPr>
      </w:pPr>
      <w:r>
        <w:rPr>
          <w:b/>
          <w:sz w:val="18"/>
        </w:rPr>
        <w:t>UN/ID</w:t>
      </w:r>
      <w:r>
        <w:rPr>
          <w:b/>
          <w:spacing w:val="-1"/>
          <w:sz w:val="18"/>
        </w:rPr>
        <w:t xml:space="preserve"> </w:t>
      </w:r>
      <w:r>
        <w:rPr>
          <w:b/>
          <w:sz w:val="18"/>
        </w:rPr>
        <w:t>No</w:t>
      </w:r>
      <w:r>
        <w:rPr>
          <w:b/>
          <w:sz w:val="18"/>
        </w:rPr>
        <w:tab/>
      </w:r>
      <w:r>
        <w:rPr>
          <w:sz w:val="18"/>
        </w:rPr>
        <w:t>UN1993</w:t>
      </w:r>
    </w:p>
    <w:p w:rsidR="00AB7AC0" w:rsidRDefault="0055004E">
      <w:pPr>
        <w:tabs>
          <w:tab w:val="left" w:pos="3252"/>
        </w:tabs>
        <w:spacing w:before="19"/>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 xml:space="preserve">Flammable liquid, </w:t>
      </w:r>
      <w:proofErr w:type="spellStart"/>
      <w:r>
        <w:rPr>
          <w:sz w:val="18"/>
        </w:rPr>
        <w:t>n.o.s</w:t>
      </w:r>
      <w:proofErr w:type="spellEnd"/>
      <w:r>
        <w:rPr>
          <w:sz w:val="18"/>
        </w:rPr>
        <w:t xml:space="preserve">. (Methyl </w:t>
      </w:r>
      <w:proofErr w:type="spellStart"/>
      <w:r>
        <w:rPr>
          <w:sz w:val="18"/>
        </w:rPr>
        <w:t>methacrylate</w:t>
      </w:r>
      <w:proofErr w:type="spellEnd"/>
      <w:r>
        <w:rPr>
          <w:sz w:val="18"/>
        </w:rPr>
        <w:t>, Heavy aromatic</w:t>
      </w:r>
      <w:r>
        <w:rPr>
          <w:spacing w:val="-30"/>
          <w:sz w:val="18"/>
        </w:rPr>
        <w:t xml:space="preserve"> </w:t>
      </w:r>
      <w:r>
        <w:rPr>
          <w:sz w:val="18"/>
        </w:rPr>
        <w:t>naphtha)</w:t>
      </w:r>
    </w:p>
    <w:p w:rsidR="00AB7AC0" w:rsidRDefault="0055004E">
      <w:pPr>
        <w:pStyle w:val="Heading1"/>
        <w:tabs>
          <w:tab w:val="left" w:pos="3252"/>
        </w:tabs>
        <w:spacing w:before="21"/>
        <w:ind w:left="432"/>
        <w:rPr>
          <w:b w:val="0"/>
        </w:rPr>
      </w:pPr>
      <w:r>
        <w:t>Hazard</w:t>
      </w:r>
      <w:r>
        <w:rPr>
          <w:spacing w:val="-1"/>
        </w:rPr>
        <w:t xml:space="preserve"> </w:t>
      </w:r>
      <w:r>
        <w:t>Class</w:t>
      </w:r>
      <w:r>
        <w:rPr>
          <w:b w:val="0"/>
        </w:rPr>
        <w:tab/>
        <w:t>3</w:t>
      </w:r>
    </w:p>
    <w:p w:rsidR="00AB7AC0" w:rsidRDefault="0055004E">
      <w:pPr>
        <w:tabs>
          <w:tab w:val="left" w:pos="3252"/>
        </w:tabs>
        <w:spacing w:before="14"/>
        <w:ind w:left="432"/>
        <w:rPr>
          <w:sz w:val="18"/>
        </w:rPr>
      </w:pPr>
      <w:r>
        <w:rPr>
          <w:b/>
          <w:sz w:val="18"/>
        </w:rPr>
        <w:t>Packing</w:t>
      </w:r>
      <w:r>
        <w:rPr>
          <w:b/>
          <w:spacing w:val="-3"/>
          <w:sz w:val="18"/>
        </w:rPr>
        <w:t xml:space="preserve"> </w:t>
      </w:r>
      <w:r>
        <w:rPr>
          <w:b/>
          <w:sz w:val="18"/>
        </w:rPr>
        <w:t>Group</w:t>
      </w:r>
      <w:r>
        <w:rPr>
          <w:sz w:val="18"/>
        </w:rPr>
        <w:tab/>
        <w:t>III</w:t>
      </w:r>
    </w:p>
    <w:p w:rsidR="00AB7AC0" w:rsidRDefault="0055004E">
      <w:pPr>
        <w:tabs>
          <w:tab w:val="left" w:pos="3252"/>
        </w:tabs>
        <w:spacing w:before="23"/>
        <w:ind w:left="432"/>
        <w:rPr>
          <w:sz w:val="18"/>
        </w:rPr>
      </w:pPr>
      <w:r>
        <w:rPr>
          <w:b/>
          <w:sz w:val="18"/>
        </w:rPr>
        <w:t>Marine</w:t>
      </w:r>
      <w:r>
        <w:rPr>
          <w:b/>
          <w:spacing w:val="-1"/>
          <w:sz w:val="18"/>
        </w:rPr>
        <w:t xml:space="preserve"> </w:t>
      </w:r>
      <w:r>
        <w:rPr>
          <w:b/>
          <w:sz w:val="18"/>
        </w:rPr>
        <w:t>Pollutant</w:t>
      </w:r>
      <w:r>
        <w:rPr>
          <w:b/>
          <w:sz w:val="18"/>
        </w:rPr>
        <w:tab/>
      </w:r>
      <w:r>
        <w:rPr>
          <w:sz w:val="18"/>
        </w:rPr>
        <w:t>This material may meet the definition of a marine</w:t>
      </w:r>
      <w:r>
        <w:rPr>
          <w:spacing w:val="-26"/>
          <w:sz w:val="18"/>
        </w:rPr>
        <w:t xml:space="preserve"> </w:t>
      </w:r>
      <w:r>
        <w:rPr>
          <w:sz w:val="18"/>
        </w:rPr>
        <w:t>pollutant</w:t>
      </w:r>
    </w:p>
    <w:p w:rsidR="00AB7AC0" w:rsidRDefault="00AB7AC0">
      <w:pPr>
        <w:rPr>
          <w:sz w:val="18"/>
        </w:rPr>
        <w:sectPr w:rsidR="00AB7AC0">
          <w:pgSz w:w="12240" w:h="15840"/>
          <w:pgMar w:top="920" w:right="600" w:bottom="1340" w:left="960" w:header="718" w:footer="1158" w:gutter="0"/>
          <w:cols w:space="720"/>
        </w:sectPr>
      </w:pPr>
    </w:p>
    <w:p w:rsidR="00AB7AC0" w:rsidRDefault="00AB7AC0">
      <w:pPr>
        <w:pStyle w:val="BodyText"/>
        <w:spacing w:before="4" w:after="1"/>
      </w:pPr>
    </w:p>
    <w:p w:rsidR="00AB7AC0" w:rsidRDefault="00AB7AC0">
      <w:pPr>
        <w:pStyle w:val="BodyText"/>
        <w:ind w:left="112"/>
        <w:rPr>
          <w:sz w:val="20"/>
        </w:rPr>
      </w:pPr>
      <w:r>
        <w:rPr>
          <w:sz w:val="20"/>
        </w:rPr>
      </w:r>
      <w:r>
        <w:rPr>
          <w:sz w:val="20"/>
        </w:rPr>
        <w:pict>
          <v:group id="_x0000_s2109" style="width:522.85pt;height:15.5pt;mso-position-horizontal-relative:char;mso-position-vertical-relative:line" coordsize="10457,310">
            <v:rect id="_x0000_s2119" style="position:absolute;left:15;top:33;width:10428;height:254" fillcolor="silver" stroked="f"/>
            <v:line id="_x0000_s2118" style="position:absolute" from="15,26" to="10442,26" strokeweight=".72pt"/>
            <v:line id="_x0000_s2117" style="position:absolute" from="8,19" to="8,302" strokeweight=".72pt"/>
            <v:line id="_x0000_s2116" style="position:absolute" from="10449,19" to="10449,302" strokeweight=".72pt"/>
            <v:line id="_x0000_s2115" style="position:absolute" from="15,295" to="29,295" strokeweight=".72pt"/>
            <v:line id="_x0000_s2114" style="position:absolute" from="29,295" to="3141,295" strokeweight=".72pt"/>
            <v:line id="_x0000_s2113" style="position:absolute" from="3140,295" to="3155,295" strokeweight=".72pt"/>
            <v:line id="_x0000_s2112" style="position:absolute" from="3155,295" to="10442,295" strokeweight=".72pt"/>
            <v:line id="_x0000_s2111" style="position:absolute" from="8,6" to="10343,6" strokeweight=".22136mm"/>
            <v:shape id="_x0000_s2110" type="#_x0000_t202" style="position:absolute;width:10457;height:309" filled="f" stroked="f">
              <v:textbox inset="0,0,0,0">
                <w:txbxContent>
                  <w:p w:rsidR="00AB7AC0" w:rsidRDefault="0055004E">
                    <w:pPr>
                      <w:spacing w:before="28"/>
                      <w:ind w:left="3466"/>
                      <w:rPr>
                        <w:b/>
                      </w:rPr>
                    </w:pPr>
                    <w:r>
                      <w:rPr>
                        <w:b/>
                      </w:rPr>
                      <w:t>15. REGULATORY INFORMATION</w:t>
                    </w:r>
                  </w:p>
                </w:txbxContent>
              </v:textbox>
            </v:shape>
            <w10:wrap type="none"/>
            <w10:anchorlock/>
          </v:group>
        </w:pict>
      </w:r>
    </w:p>
    <w:p w:rsidR="00AB7AC0" w:rsidRDefault="00AB7AC0">
      <w:pPr>
        <w:pStyle w:val="BodyText"/>
        <w:spacing w:before="2"/>
        <w:rPr>
          <w:sz w:val="16"/>
        </w:rPr>
      </w:pPr>
    </w:p>
    <w:p w:rsidR="00AB7AC0" w:rsidRDefault="0055004E">
      <w:pPr>
        <w:pStyle w:val="Heading1"/>
      </w:pPr>
      <w:r>
        <w:rPr>
          <w:u w:val="single"/>
        </w:rPr>
        <w:t xml:space="preserve">International Inventories </w:t>
      </w:r>
    </w:p>
    <w:p w:rsidR="00AB7AC0" w:rsidRDefault="00AB7AC0">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835"/>
        <w:gridCol w:w="836"/>
        <w:gridCol w:w="835"/>
        <w:gridCol w:w="835"/>
        <w:gridCol w:w="836"/>
        <w:gridCol w:w="835"/>
        <w:gridCol w:w="835"/>
        <w:gridCol w:w="836"/>
        <w:gridCol w:w="835"/>
        <w:gridCol w:w="835"/>
      </w:tblGrid>
      <w:tr w:rsidR="00AB7AC0">
        <w:trPr>
          <w:trHeight w:hRule="exact" w:val="199"/>
        </w:trPr>
        <w:tc>
          <w:tcPr>
            <w:tcW w:w="2088" w:type="dxa"/>
          </w:tcPr>
          <w:p w:rsidR="00AB7AC0" w:rsidRDefault="0055004E">
            <w:pPr>
              <w:pStyle w:val="TableParagraph"/>
              <w:spacing w:line="178" w:lineRule="exact"/>
              <w:ind w:left="26" w:right="27"/>
              <w:jc w:val="center"/>
              <w:rPr>
                <w:b/>
                <w:sz w:val="16"/>
              </w:rPr>
            </w:pPr>
            <w:r>
              <w:rPr>
                <w:b/>
                <w:sz w:val="16"/>
              </w:rPr>
              <w:t>Chemical Name</w:t>
            </w:r>
          </w:p>
        </w:tc>
        <w:tc>
          <w:tcPr>
            <w:tcW w:w="835" w:type="dxa"/>
          </w:tcPr>
          <w:p w:rsidR="00AB7AC0" w:rsidRDefault="0055004E">
            <w:pPr>
              <w:pStyle w:val="TableParagraph"/>
              <w:spacing w:line="178" w:lineRule="exact"/>
              <w:ind w:right="187"/>
              <w:jc w:val="right"/>
              <w:rPr>
                <w:b/>
                <w:sz w:val="16"/>
              </w:rPr>
            </w:pPr>
            <w:r>
              <w:rPr>
                <w:b/>
                <w:sz w:val="16"/>
              </w:rPr>
              <w:t>TSCA</w:t>
            </w:r>
          </w:p>
        </w:tc>
        <w:tc>
          <w:tcPr>
            <w:tcW w:w="836" w:type="dxa"/>
          </w:tcPr>
          <w:p w:rsidR="00AB7AC0" w:rsidRDefault="0055004E">
            <w:pPr>
              <w:pStyle w:val="TableParagraph"/>
              <w:spacing w:line="178" w:lineRule="exact"/>
              <w:ind w:left="230" w:right="230"/>
              <w:jc w:val="center"/>
              <w:rPr>
                <w:b/>
                <w:sz w:val="16"/>
              </w:rPr>
            </w:pPr>
            <w:r>
              <w:rPr>
                <w:b/>
                <w:sz w:val="16"/>
              </w:rPr>
              <w:t>DSL</w:t>
            </w:r>
          </w:p>
        </w:tc>
        <w:tc>
          <w:tcPr>
            <w:tcW w:w="835" w:type="dxa"/>
          </w:tcPr>
          <w:p w:rsidR="00AB7AC0" w:rsidRDefault="0055004E">
            <w:pPr>
              <w:pStyle w:val="TableParagraph"/>
              <w:spacing w:line="178" w:lineRule="exact"/>
              <w:ind w:left="191"/>
              <w:rPr>
                <w:b/>
                <w:sz w:val="16"/>
              </w:rPr>
            </w:pPr>
            <w:r>
              <w:rPr>
                <w:b/>
                <w:sz w:val="16"/>
              </w:rPr>
              <w:t>NDSL</w:t>
            </w:r>
          </w:p>
        </w:tc>
        <w:tc>
          <w:tcPr>
            <w:tcW w:w="835" w:type="dxa"/>
          </w:tcPr>
          <w:p w:rsidR="00AB7AC0" w:rsidRDefault="0055004E">
            <w:pPr>
              <w:pStyle w:val="TableParagraph"/>
              <w:spacing w:line="178" w:lineRule="exact"/>
              <w:ind w:left="92" w:right="93"/>
              <w:jc w:val="center"/>
              <w:rPr>
                <w:b/>
                <w:sz w:val="16"/>
              </w:rPr>
            </w:pPr>
            <w:r>
              <w:rPr>
                <w:b/>
                <w:sz w:val="16"/>
              </w:rPr>
              <w:t>EINECS</w:t>
            </w:r>
          </w:p>
        </w:tc>
        <w:tc>
          <w:tcPr>
            <w:tcW w:w="836" w:type="dxa"/>
          </w:tcPr>
          <w:p w:rsidR="00AB7AC0" w:rsidRDefault="0055004E">
            <w:pPr>
              <w:pStyle w:val="TableParagraph"/>
              <w:spacing w:line="178" w:lineRule="exact"/>
              <w:ind w:left="115"/>
              <w:rPr>
                <w:b/>
                <w:sz w:val="16"/>
              </w:rPr>
            </w:pPr>
            <w:r>
              <w:rPr>
                <w:b/>
                <w:sz w:val="16"/>
              </w:rPr>
              <w:t>ELINCS</w:t>
            </w:r>
          </w:p>
        </w:tc>
        <w:tc>
          <w:tcPr>
            <w:tcW w:w="835" w:type="dxa"/>
          </w:tcPr>
          <w:p w:rsidR="00AB7AC0" w:rsidRDefault="0055004E">
            <w:pPr>
              <w:pStyle w:val="TableParagraph"/>
              <w:spacing w:line="178" w:lineRule="exact"/>
              <w:ind w:left="92" w:right="92"/>
              <w:jc w:val="center"/>
              <w:rPr>
                <w:b/>
                <w:sz w:val="16"/>
              </w:rPr>
            </w:pPr>
            <w:r>
              <w:rPr>
                <w:b/>
                <w:sz w:val="16"/>
              </w:rPr>
              <w:t>ENCS</w:t>
            </w:r>
          </w:p>
        </w:tc>
        <w:tc>
          <w:tcPr>
            <w:tcW w:w="835" w:type="dxa"/>
          </w:tcPr>
          <w:p w:rsidR="00AB7AC0" w:rsidRDefault="0055004E">
            <w:pPr>
              <w:pStyle w:val="TableParagraph"/>
              <w:spacing w:line="178" w:lineRule="exact"/>
              <w:ind w:left="92" w:right="90"/>
              <w:jc w:val="center"/>
              <w:rPr>
                <w:b/>
                <w:sz w:val="16"/>
              </w:rPr>
            </w:pPr>
            <w:r>
              <w:rPr>
                <w:b/>
                <w:sz w:val="16"/>
              </w:rPr>
              <w:t>IECSC</w:t>
            </w:r>
          </w:p>
        </w:tc>
        <w:tc>
          <w:tcPr>
            <w:tcW w:w="836" w:type="dxa"/>
          </w:tcPr>
          <w:p w:rsidR="00AB7AC0" w:rsidRDefault="0055004E">
            <w:pPr>
              <w:pStyle w:val="TableParagraph"/>
              <w:spacing w:line="178" w:lineRule="exact"/>
              <w:ind w:right="191"/>
              <w:jc w:val="right"/>
              <w:rPr>
                <w:b/>
                <w:sz w:val="16"/>
              </w:rPr>
            </w:pPr>
            <w:r>
              <w:rPr>
                <w:b/>
                <w:sz w:val="16"/>
              </w:rPr>
              <w:t>KECL</w:t>
            </w:r>
          </w:p>
        </w:tc>
        <w:tc>
          <w:tcPr>
            <w:tcW w:w="835" w:type="dxa"/>
          </w:tcPr>
          <w:p w:rsidR="00AB7AC0" w:rsidRDefault="0055004E">
            <w:pPr>
              <w:pStyle w:val="TableParagraph"/>
              <w:spacing w:line="178" w:lineRule="exact"/>
              <w:ind w:left="92" w:right="91"/>
              <w:jc w:val="center"/>
              <w:rPr>
                <w:b/>
                <w:sz w:val="16"/>
              </w:rPr>
            </w:pPr>
            <w:r>
              <w:rPr>
                <w:b/>
                <w:sz w:val="16"/>
              </w:rPr>
              <w:t>PICCS</w:t>
            </w:r>
          </w:p>
        </w:tc>
        <w:tc>
          <w:tcPr>
            <w:tcW w:w="835" w:type="dxa"/>
          </w:tcPr>
          <w:p w:rsidR="00AB7AC0" w:rsidRDefault="0055004E">
            <w:pPr>
              <w:pStyle w:val="TableParagraph"/>
              <w:spacing w:line="178" w:lineRule="exact"/>
              <w:ind w:left="92" w:right="93"/>
              <w:jc w:val="center"/>
              <w:rPr>
                <w:b/>
                <w:sz w:val="16"/>
              </w:rPr>
            </w:pPr>
            <w:r>
              <w:rPr>
                <w:b/>
                <w:sz w:val="16"/>
              </w:rPr>
              <w:t>AICS</w:t>
            </w:r>
          </w:p>
        </w:tc>
      </w:tr>
      <w:tr w:rsidR="00AB7AC0">
        <w:trPr>
          <w:trHeight w:hRule="exact" w:val="242"/>
        </w:trPr>
        <w:tc>
          <w:tcPr>
            <w:tcW w:w="2088" w:type="dxa"/>
          </w:tcPr>
          <w:p w:rsidR="00AB7AC0" w:rsidRDefault="0055004E">
            <w:pPr>
              <w:pStyle w:val="TableParagraph"/>
              <w:spacing w:line="180" w:lineRule="exact"/>
              <w:ind w:left="26" w:right="27"/>
              <w:jc w:val="center"/>
              <w:rPr>
                <w:sz w:val="16"/>
              </w:rPr>
            </w:pPr>
            <w:r>
              <w:rPr>
                <w:sz w:val="16"/>
              </w:rPr>
              <w:t xml:space="preserve">Heavy Aromatic </w:t>
            </w:r>
            <w:proofErr w:type="spellStart"/>
            <w:r>
              <w:rPr>
                <w:sz w:val="16"/>
              </w:rPr>
              <w:t>Naptha</w:t>
            </w:r>
            <w:proofErr w:type="spellEnd"/>
          </w:p>
        </w:tc>
        <w:tc>
          <w:tcPr>
            <w:tcW w:w="835" w:type="dxa"/>
          </w:tcPr>
          <w:p w:rsidR="00AB7AC0" w:rsidRDefault="0055004E">
            <w:pPr>
              <w:pStyle w:val="TableParagraph"/>
              <w:spacing w:line="180" w:lineRule="exact"/>
              <w:ind w:right="131"/>
              <w:jc w:val="right"/>
              <w:rPr>
                <w:sz w:val="16"/>
              </w:rPr>
            </w:pPr>
            <w:r>
              <w:rPr>
                <w:sz w:val="16"/>
              </w:rPr>
              <w:t>Present</w:t>
            </w:r>
          </w:p>
        </w:tc>
        <w:tc>
          <w:tcPr>
            <w:tcW w:w="836" w:type="dxa"/>
          </w:tcPr>
          <w:p w:rsidR="00AB7AC0" w:rsidRDefault="0055004E">
            <w:pPr>
              <w:pStyle w:val="TableParagraph"/>
              <w:spacing w:line="180" w:lineRule="exact"/>
              <w:ind w:left="2"/>
              <w:jc w:val="center"/>
              <w:rPr>
                <w:sz w:val="16"/>
              </w:rPr>
            </w:pPr>
            <w:r>
              <w:rPr>
                <w:sz w:val="16"/>
              </w:rPr>
              <w:t>X</w:t>
            </w:r>
          </w:p>
        </w:tc>
        <w:tc>
          <w:tcPr>
            <w:tcW w:w="835" w:type="dxa"/>
          </w:tcPr>
          <w:p w:rsidR="00AB7AC0" w:rsidRDefault="00AB7AC0"/>
        </w:tc>
        <w:tc>
          <w:tcPr>
            <w:tcW w:w="835" w:type="dxa"/>
          </w:tcPr>
          <w:p w:rsidR="00AB7AC0" w:rsidRDefault="0055004E">
            <w:pPr>
              <w:pStyle w:val="TableParagraph"/>
              <w:spacing w:line="180" w:lineRule="exact"/>
              <w:ind w:left="92" w:right="92"/>
              <w:jc w:val="center"/>
              <w:rPr>
                <w:sz w:val="16"/>
              </w:rPr>
            </w:pPr>
            <w:r>
              <w:rPr>
                <w:sz w:val="16"/>
              </w:rPr>
              <w:t>Present</w:t>
            </w:r>
          </w:p>
        </w:tc>
        <w:tc>
          <w:tcPr>
            <w:tcW w:w="836" w:type="dxa"/>
          </w:tcPr>
          <w:p w:rsidR="00AB7AC0" w:rsidRDefault="00AB7AC0"/>
        </w:tc>
        <w:tc>
          <w:tcPr>
            <w:tcW w:w="835" w:type="dxa"/>
          </w:tcPr>
          <w:p w:rsidR="00AB7AC0" w:rsidRDefault="0055004E">
            <w:pPr>
              <w:pStyle w:val="TableParagraph"/>
              <w:spacing w:line="180" w:lineRule="exact"/>
              <w:ind w:left="92" w:right="92"/>
              <w:jc w:val="center"/>
              <w:rPr>
                <w:sz w:val="16"/>
              </w:rPr>
            </w:pPr>
            <w:r>
              <w:rPr>
                <w:sz w:val="16"/>
              </w:rPr>
              <w:t>Present</w:t>
            </w:r>
          </w:p>
        </w:tc>
        <w:tc>
          <w:tcPr>
            <w:tcW w:w="835" w:type="dxa"/>
          </w:tcPr>
          <w:p w:rsidR="00AB7AC0" w:rsidRDefault="0055004E">
            <w:pPr>
              <w:pStyle w:val="TableParagraph"/>
              <w:spacing w:line="180" w:lineRule="exact"/>
              <w:ind w:left="1"/>
              <w:jc w:val="center"/>
              <w:rPr>
                <w:sz w:val="16"/>
              </w:rPr>
            </w:pPr>
            <w:r>
              <w:rPr>
                <w:sz w:val="16"/>
              </w:rPr>
              <w:t>X</w:t>
            </w:r>
          </w:p>
        </w:tc>
        <w:tc>
          <w:tcPr>
            <w:tcW w:w="836" w:type="dxa"/>
          </w:tcPr>
          <w:p w:rsidR="00AB7AC0" w:rsidRDefault="0055004E">
            <w:pPr>
              <w:pStyle w:val="TableParagraph"/>
              <w:spacing w:line="180" w:lineRule="exact"/>
              <w:ind w:right="132"/>
              <w:jc w:val="right"/>
              <w:rPr>
                <w:sz w:val="16"/>
              </w:rPr>
            </w:pPr>
            <w:r>
              <w:rPr>
                <w:sz w:val="16"/>
              </w:rPr>
              <w:t>Present</w:t>
            </w:r>
          </w:p>
        </w:tc>
        <w:tc>
          <w:tcPr>
            <w:tcW w:w="835" w:type="dxa"/>
          </w:tcPr>
          <w:p w:rsidR="00AB7AC0" w:rsidRDefault="0055004E">
            <w:pPr>
              <w:pStyle w:val="TableParagraph"/>
              <w:spacing w:line="180" w:lineRule="exact"/>
              <w:ind w:left="1"/>
              <w:jc w:val="center"/>
              <w:rPr>
                <w:sz w:val="16"/>
              </w:rPr>
            </w:pPr>
            <w:r>
              <w:rPr>
                <w:sz w:val="16"/>
              </w:rPr>
              <w:t>X</w:t>
            </w:r>
          </w:p>
        </w:tc>
        <w:tc>
          <w:tcPr>
            <w:tcW w:w="835" w:type="dxa"/>
          </w:tcPr>
          <w:p w:rsidR="00AB7AC0" w:rsidRDefault="0055004E">
            <w:pPr>
              <w:pStyle w:val="TableParagraph"/>
              <w:spacing w:line="180" w:lineRule="exact"/>
              <w:ind w:left="1"/>
              <w:jc w:val="center"/>
              <w:rPr>
                <w:sz w:val="16"/>
              </w:rPr>
            </w:pPr>
            <w:r>
              <w:rPr>
                <w:sz w:val="16"/>
              </w:rPr>
              <w:t>X</w:t>
            </w:r>
          </w:p>
        </w:tc>
      </w:tr>
      <w:tr w:rsidR="00AB7AC0">
        <w:trPr>
          <w:trHeight w:hRule="exact" w:val="240"/>
        </w:trPr>
        <w:tc>
          <w:tcPr>
            <w:tcW w:w="2088" w:type="dxa"/>
          </w:tcPr>
          <w:p w:rsidR="00AB7AC0" w:rsidRDefault="0055004E">
            <w:pPr>
              <w:pStyle w:val="TableParagraph"/>
              <w:spacing w:line="180" w:lineRule="exact"/>
              <w:ind w:left="26" w:right="27"/>
              <w:jc w:val="center"/>
              <w:rPr>
                <w:sz w:val="16"/>
              </w:rPr>
            </w:pPr>
            <w:r>
              <w:rPr>
                <w:sz w:val="16"/>
              </w:rPr>
              <w:t xml:space="preserve">Methyl </w:t>
            </w:r>
            <w:proofErr w:type="spellStart"/>
            <w:r>
              <w:rPr>
                <w:sz w:val="16"/>
              </w:rPr>
              <w:t>methacrylate</w:t>
            </w:r>
            <w:proofErr w:type="spellEnd"/>
          </w:p>
        </w:tc>
        <w:tc>
          <w:tcPr>
            <w:tcW w:w="835" w:type="dxa"/>
          </w:tcPr>
          <w:p w:rsidR="00AB7AC0" w:rsidRDefault="0055004E">
            <w:pPr>
              <w:pStyle w:val="TableParagraph"/>
              <w:spacing w:line="180" w:lineRule="exact"/>
              <w:ind w:right="131"/>
              <w:jc w:val="right"/>
              <w:rPr>
                <w:sz w:val="16"/>
              </w:rPr>
            </w:pPr>
            <w:r>
              <w:rPr>
                <w:sz w:val="16"/>
              </w:rPr>
              <w:t>Present</w:t>
            </w:r>
          </w:p>
        </w:tc>
        <w:tc>
          <w:tcPr>
            <w:tcW w:w="836" w:type="dxa"/>
          </w:tcPr>
          <w:p w:rsidR="00AB7AC0" w:rsidRDefault="0055004E">
            <w:pPr>
              <w:pStyle w:val="TableParagraph"/>
              <w:spacing w:line="180" w:lineRule="exact"/>
              <w:ind w:left="2"/>
              <w:jc w:val="center"/>
              <w:rPr>
                <w:sz w:val="16"/>
              </w:rPr>
            </w:pPr>
            <w:r>
              <w:rPr>
                <w:sz w:val="16"/>
              </w:rPr>
              <w:t>X</w:t>
            </w:r>
          </w:p>
        </w:tc>
        <w:tc>
          <w:tcPr>
            <w:tcW w:w="835" w:type="dxa"/>
          </w:tcPr>
          <w:p w:rsidR="00AB7AC0" w:rsidRDefault="00AB7AC0"/>
        </w:tc>
        <w:tc>
          <w:tcPr>
            <w:tcW w:w="835" w:type="dxa"/>
          </w:tcPr>
          <w:p w:rsidR="00AB7AC0" w:rsidRDefault="0055004E">
            <w:pPr>
              <w:pStyle w:val="TableParagraph"/>
              <w:spacing w:line="180" w:lineRule="exact"/>
              <w:ind w:left="92" w:right="92"/>
              <w:jc w:val="center"/>
              <w:rPr>
                <w:sz w:val="16"/>
              </w:rPr>
            </w:pPr>
            <w:r>
              <w:rPr>
                <w:sz w:val="16"/>
              </w:rPr>
              <w:t>Present</w:t>
            </w:r>
          </w:p>
        </w:tc>
        <w:tc>
          <w:tcPr>
            <w:tcW w:w="836" w:type="dxa"/>
          </w:tcPr>
          <w:p w:rsidR="00AB7AC0" w:rsidRDefault="00AB7AC0"/>
        </w:tc>
        <w:tc>
          <w:tcPr>
            <w:tcW w:w="835" w:type="dxa"/>
          </w:tcPr>
          <w:p w:rsidR="00AB7AC0" w:rsidRDefault="0055004E">
            <w:pPr>
              <w:pStyle w:val="TableParagraph"/>
              <w:spacing w:line="180" w:lineRule="exact"/>
              <w:ind w:left="92" w:right="92"/>
              <w:jc w:val="center"/>
              <w:rPr>
                <w:sz w:val="16"/>
              </w:rPr>
            </w:pPr>
            <w:r>
              <w:rPr>
                <w:sz w:val="16"/>
              </w:rPr>
              <w:t>Present</w:t>
            </w:r>
          </w:p>
        </w:tc>
        <w:tc>
          <w:tcPr>
            <w:tcW w:w="835" w:type="dxa"/>
          </w:tcPr>
          <w:p w:rsidR="00AB7AC0" w:rsidRDefault="0055004E">
            <w:pPr>
              <w:pStyle w:val="TableParagraph"/>
              <w:spacing w:line="180" w:lineRule="exact"/>
              <w:ind w:left="1"/>
              <w:jc w:val="center"/>
              <w:rPr>
                <w:sz w:val="16"/>
              </w:rPr>
            </w:pPr>
            <w:r>
              <w:rPr>
                <w:sz w:val="16"/>
              </w:rPr>
              <w:t>X</w:t>
            </w:r>
          </w:p>
        </w:tc>
        <w:tc>
          <w:tcPr>
            <w:tcW w:w="836" w:type="dxa"/>
          </w:tcPr>
          <w:p w:rsidR="00AB7AC0" w:rsidRDefault="0055004E">
            <w:pPr>
              <w:pStyle w:val="TableParagraph"/>
              <w:spacing w:line="180" w:lineRule="exact"/>
              <w:ind w:right="132"/>
              <w:jc w:val="right"/>
              <w:rPr>
                <w:sz w:val="16"/>
              </w:rPr>
            </w:pPr>
            <w:r>
              <w:rPr>
                <w:sz w:val="16"/>
              </w:rPr>
              <w:t>Present</w:t>
            </w:r>
          </w:p>
        </w:tc>
        <w:tc>
          <w:tcPr>
            <w:tcW w:w="835" w:type="dxa"/>
          </w:tcPr>
          <w:p w:rsidR="00AB7AC0" w:rsidRDefault="0055004E">
            <w:pPr>
              <w:pStyle w:val="TableParagraph"/>
              <w:spacing w:line="180" w:lineRule="exact"/>
              <w:ind w:left="1"/>
              <w:jc w:val="center"/>
              <w:rPr>
                <w:sz w:val="16"/>
              </w:rPr>
            </w:pPr>
            <w:r>
              <w:rPr>
                <w:sz w:val="16"/>
              </w:rPr>
              <w:t>X</w:t>
            </w:r>
          </w:p>
        </w:tc>
        <w:tc>
          <w:tcPr>
            <w:tcW w:w="835" w:type="dxa"/>
          </w:tcPr>
          <w:p w:rsidR="00AB7AC0" w:rsidRDefault="0055004E">
            <w:pPr>
              <w:pStyle w:val="TableParagraph"/>
              <w:spacing w:line="180" w:lineRule="exact"/>
              <w:ind w:left="1"/>
              <w:jc w:val="center"/>
              <w:rPr>
                <w:sz w:val="16"/>
              </w:rPr>
            </w:pPr>
            <w:r>
              <w:rPr>
                <w:sz w:val="16"/>
              </w:rPr>
              <w:t>X</w:t>
            </w:r>
          </w:p>
        </w:tc>
      </w:tr>
    </w:tbl>
    <w:p w:rsidR="00AB7AC0" w:rsidRDefault="00AB7AC0">
      <w:pPr>
        <w:pStyle w:val="BodyText"/>
        <w:spacing w:before="3"/>
        <w:rPr>
          <w:b/>
          <w:sz w:val="19"/>
        </w:rPr>
      </w:pPr>
    </w:p>
    <w:p w:rsidR="00AB7AC0" w:rsidRDefault="0055004E">
      <w:pPr>
        <w:ind w:left="120"/>
        <w:rPr>
          <w:b/>
          <w:sz w:val="16"/>
        </w:rPr>
      </w:pPr>
      <w:r>
        <w:rPr>
          <w:b/>
          <w:sz w:val="16"/>
        </w:rPr>
        <w:t>Legend:</w:t>
      </w:r>
    </w:p>
    <w:p w:rsidR="00AB7AC0" w:rsidRDefault="0055004E">
      <w:pPr>
        <w:spacing w:before="4"/>
        <w:ind w:left="432"/>
        <w:rPr>
          <w:i/>
          <w:sz w:val="14"/>
        </w:rPr>
      </w:pPr>
      <w:r>
        <w:rPr>
          <w:b/>
          <w:i/>
          <w:sz w:val="14"/>
        </w:rPr>
        <w:t xml:space="preserve">TSCA </w:t>
      </w:r>
      <w:r>
        <w:rPr>
          <w:i/>
          <w:sz w:val="14"/>
        </w:rPr>
        <w:t>- United States Toxic Substances Control Act Section 8(b) Inventory</w:t>
      </w:r>
    </w:p>
    <w:p w:rsidR="00AB7AC0" w:rsidRDefault="0055004E">
      <w:pPr>
        <w:spacing w:before="64"/>
        <w:ind w:left="432"/>
        <w:rPr>
          <w:i/>
          <w:sz w:val="14"/>
        </w:rPr>
      </w:pPr>
      <w:r>
        <w:rPr>
          <w:b/>
          <w:i/>
          <w:sz w:val="14"/>
        </w:rPr>
        <w:t xml:space="preserve">DSL/NDSL </w:t>
      </w:r>
      <w:r>
        <w:rPr>
          <w:i/>
          <w:sz w:val="14"/>
        </w:rPr>
        <w:t>- Canadian Domestic Substances List/Non-Domestic Substances List</w:t>
      </w:r>
    </w:p>
    <w:p w:rsidR="00AB7AC0" w:rsidRDefault="0055004E">
      <w:pPr>
        <w:spacing w:before="64"/>
        <w:ind w:left="432"/>
        <w:rPr>
          <w:i/>
          <w:sz w:val="14"/>
        </w:rPr>
      </w:pPr>
      <w:r>
        <w:rPr>
          <w:b/>
          <w:i/>
          <w:sz w:val="14"/>
        </w:rPr>
        <w:t xml:space="preserve">EINECS/ELINCS </w:t>
      </w:r>
      <w:r>
        <w:rPr>
          <w:i/>
          <w:sz w:val="14"/>
        </w:rPr>
        <w:t>- European Inventory of Existing Chemical Substances/European List of Notified Chemical Substances</w:t>
      </w:r>
    </w:p>
    <w:p w:rsidR="00AB7AC0" w:rsidRDefault="0055004E">
      <w:pPr>
        <w:spacing w:before="66" w:line="338" w:lineRule="auto"/>
        <w:ind w:left="432" w:right="6415"/>
        <w:rPr>
          <w:i/>
          <w:sz w:val="14"/>
        </w:rPr>
      </w:pPr>
      <w:r>
        <w:rPr>
          <w:b/>
          <w:i/>
          <w:sz w:val="14"/>
        </w:rPr>
        <w:t xml:space="preserve">ENCS </w:t>
      </w:r>
      <w:r>
        <w:rPr>
          <w:i/>
          <w:sz w:val="14"/>
        </w:rPr>
        <w:t xml:space="preserve">- Japan Existing and New Chemical Substances </w:t>
      </w:r>
      <w:r>
        <w:rPr>
          <w:b/>
          <w:i/>
          <w:sz w:val="14"/>
        </w:rPr>
        <w:t xml:space="preserve">IECSC </w:t>
      </w:r>
      <w:r>
        <w:rPr>
          <w:i/>
          <w:sz w:val="14"/>
        </w:rPr>
        <w:t xml:space="preserve">- China Inventory of Existing Chemical Substances </w:t>
      </w:r>
      <w:r>
        <w:rPr>
          <w:b/>
          <w:i/>
          <w:sz w:val="14"/>
        </w:rPr>
        <w:t xml:space="preserve">KECL </w:t>
      </w:r>
      <w:r>
        <w:rPr>
          <w:i/>
          <w:sz w:val="14"/>
        </w:rPr>
        <w:t>- Korean Existing and Evaluated Chemical Substances</w:t>
      </w:r>
    </w:p>
    <w:p w:rsidR="00AB7AC0" w:rsidRDefault="0055004E">
      <w:pPr>
        <w:ind w:left="432"/>
        <w:rPr>
          <w:i/>
          <w:sz w:val="14"/>
        </w:rPr>
      </w:pPr>
      <w:r>
        <w:rPr>
          <w:b/>
          <w:i/>
          <w:sz w:val="14"/>
        </w:rPr>
        <w:t xml:space="preserve">PICCS </w:t>
      </w:r>
      <w:r>
        <w:rPr>
          <w:i/>
          <w:sz w:val="14"/>
        </w:rPr>
        <w:t>- Philippines Inventory of Chemicals and Chemical Substances</w:t>
      </w:r>
    </w:p>
    <w:p w:rsidR="00AB7AC0" w:rsidRDefault="0055004E">
      <w:pPr>
        <w:spacing w:before="64"/>
        <w:ind w:left="432"/>
        <w:rPr>
          <w:i/>
          <w:sz w:val="14"/>
        </w:rPr>
      </w:pPr>
      <w:r>
        <w:rPr>
          <w:b/>
          <w:i/>
          <w:sz w:val="14"/>
        </w:rPr>
        <w:t xml:space="preserve">AICS </w:t>
      </w:r>
      <w:r>
        <w:rPr>
          <w:i/>
          <w:sz w:val="14"/>
        </w:rPr>
        <w:t>- Australian Inventory of Chemical Substances</w:t>
      </w:r>
    </w:p>
    <w:p w:rsidR="00AB7AC0" w:rsidRDefault="00AB7AC0">
      <w:pPr>
        <w:pStyle w:val="BodyText"/>
        <w:rPr>
          <w:i/>
          <w:sz w:val="16"/>
        </w:rPr>
      </w:pPr>
    </w:p>
    <w:p w:rsidR="00AB7AC0" w:rsidRDefault="00AB7AC0">
      <w:pPr>
        <w:pStyle w:val="BodyText"/>
        <w:rPr>
          <w:i/>
          <w:sz w:val="16"/>
        </w:rPr>
      </w:pPr>
    </w:p>
    <w:p w:rsidR="00AB7AC0" w:rsidRDefault="00AB7AC0">
      <w:pPr>
        <w:pStyle w:val="BodyText"/>
        <w:spacing w:before="3"/>
        <w:rPr>
          <w:i/>
          <w:sz w:val="13"/>
        </w:rPr>
      </w:pPr>
    </w:p>
    <w:p w:rsidR="00AB7AC0" w:rsidRDefault="0055004E">
      <w:pPr>
        <w:pStyle w:val="Heading1"/>
      </w:pPr>
      <w:r>
        <w:rPr>
          <w:u w:val="single"/>
        </w:rPr>
        <w:t xml:space="preserve">US Federal Regulations </w:t>
      </w:r>
    </w:p>
    <w:p w:rsidR="00AB7AC0" w:rsidRDefault="00AB7AC0">
      <w:pPr>
        <w:pStyle w:val="BodyText"/>
        <w:spacing w:before="6"/>
        <w:rPr>
          <w:b/>
          <w:sz w:val="11"/>
        </w:rPr>
      </w:pPr>
    </w:p>
    <w:p w:rsidR="00AB7AC0" w:rsidRDefault="0055004E">
      <w:pPr>
        <w:spacing w:before="94"/>
        <w:ind w:left="120"/>
        <w:rPr>
          <w:b/>
          <w:sz w:val="18"/>
        </w:rPr>
      </w:pPr>
      <w:r>
        <w:rPr>
          <w:b/>
          <w:sz w:val="18"/>
          <w:u w:val="single"/>
        </w:rPr>
        <w:t>CERCLA</w:t>
      </w:r>
    </w:p>
    <w:p w:rsidR="00AB7AC0" w:rsidRDefault="0055004E">
      <w:pPr>
        <w:pStyle w:val="BodyText"/>
        <w:spacing w:before="4"/>
        <w:ind w:left="120"/>
      </w:pPr>
      <w:r>
        <w:t>This material, as supplied, contains one or more su</w:t>
      </w:r>
      <w:r>
        <w:t>bstances regulated as a hazardous substance under the Comprehensive Environmental Response Compensation and Liability Act (CERCLA) (40 CFR 302)</w:t>
      </w:r>
    </w:p>
    <w:p w:rsidR="00AB7AC0" w:rsidRDefault="00AB7AC0">
      <w:pPr>
        <w:pStyle w:val="BodyText"/>
        <w:ind w:left="112"/>
        <w:rPr>
          <w:sz w:val="20"/>
        </w:rPr>
      </w:pPr>
      <w:r>
        <w:rPr>
          <w:sz w:val="20"/>
        </w:rPr>
      </w:r>
      <w:r>
        <w:rPr>
          <w:sz w:val="20"/>
        </w:rPr>
        <w:pict>
          <v:group id="_x0000_s2080" style="width:522.85pt;height:30.55pt;mso-position-horizontal-relative:char;mso-position-vertical-relative:line" coordsize="10457,611">
            <v:line id="_x0000_s2108" style="position:absolute" from="15,15" to="29,15" strokeweight=".72pt"/>
            <v:line id="_x0000_s2107" style="position:absolute" from="29,15" to="2612,15" strokeweight=".72pt"/>
            <v:line id="_x0000_s2106" style="position:absolute" from="2626,15" to="5221,15" strokeweight=".72pt"/>
            <v:line id="_x0000_s2105" style="position:absolute" from="5236,15" to="7833,15" strokeweight=".72pt"/>
            <v:line id="_x0000_s2104" style="position:absolute" from="7847,15" to="10442,15" strokeweight=".72pt"/>
            <v:line id="_x0000_s2103" style="position:absolute" from="15,214" to="2612,214" strokeweight=".72pt"/>
            <v:line id="_x0000_s2102" style="position:absolute" from="2626,214" to="5221,214" strokeweight=".72pt"/>
            <v:line id="_x0000_s2101" style="position:absolute" from="5236,214" to="7833,214" strokeweight=".72pt"/>
            <v:line id="_x0000_s2100" style="position:absolute" from="7847,214" to="10442,214" strokeweight=".72pt"/>
            <v:line id="_x0000_s2099" style="position:absolute" from="8,8" to="8,603" strokeweight=".72pt"/>
            <v:line id="_x0000_s2098" style="position:absolute" from="2619,8" to="2619,603" strokeweight=".72pt"/>
            <v:line id="_x0000_s2097" style="position:absolute" from="5228,8" to="5228,603" strokeweight=".72pt"/>
            <v:line id="_x0000_s2096" style="position:absolute" from="7840,8" to="7840,603" strokeweight=".72pt"/>
            <v:line id="_x0000_s2095" style="position:absolute" from="10449,8" to="10449,603" strokeweight=".72pt"/>
            <v:line id="_x0000_s2094" style="position:absolute" from="15,595" to="29,595" strokeweight=".72pt"/>
            <v:line id="_x0000_s2093" style="position:absolute" from="29,595" to="2612,595" strokeweight=".72pt"/>
            <v:line id="_x0000_s2092" style="position:absolute" from="2626,595" to="3140,595" strokeweight=".72pt"/>
            <v:line id="_x0000_s2091" style="position:absolute" from="3140,595" to="3155,595" strokeweight=".72pt"/>
            <v:line id="_x0000_s2090" style="position:absolute" from="3155,595" to="5221,595" strokeweight=".72pt"/>
            <v:line id="_x0000_s2089" style="position:absolute" from="5236,595" to="7833,595" strokeweight=".72pt"/>
            <v:line id="_x0000_s2088" style="position:absolute" from="7847,595" to="10442,595" strokeweight=".72pt"/>
            <v:shape id="_x0000_s2087" type="#_x0000_t202" style="position:absolute;left:8;top:15;width:2612;height:200" filled="f" stroked="f">
              <v:textbox inset="0,0,0,0">
                <w:txbxContent>
                  <w:p w:rsidR="00AB7AC0" w:rsidRDefault="0055004E">
                    <w:pPr>
                      <w:spacing w:before="1"/>
                      <w:ind w:left="708"/>
                      <w:rPr>
                        <w:b/>
                        <w:sz w:val="16"/>
                      </w:rPr>
                    </w:pPr>
                    <w:r>
                      <w:rPr>
                        <w:b/>
                        <w:sz w:val="16"/>
                      </w:rPr>
                      <w:t>Chemical Name</w:t>
                    </w:r>
                  </w:p>
                </w:txbxContent>
              </v:textbox>
            </v:shape>
            <v:shape id="_x0000_s2086" type="#_x0000_t202" style="position:absolute;left:2619;top:15;width:2610;height:200" filled="f" stroked="f">
              <v:textbox inset="0,0,0,0">
                <w:txbxContent>
                  <w:p w:rsidR="00AB7AC0" w:rsidRDefault="0055004E">
                    <w:pPr>
                      <w:spacing w:before="1"/>
                      <w:ind w:left="232"/>
                      <w:rPr>
                        <w:b/>
                        <w:sz w:val="16"/>
                      </w:rPr>
                    </w:pPr>
                    <w:r>
                      <w:rPr>
                        <w:b/>
                        <w:sz w:val="16"/>
                      </w:rPr>
                      <w:t>Hazardous Substances RQs</w:t>
                    </w:r>
                  </w:p>
                </w:txbxContent>
              </v:textbox>
            </v:shape>
            <v:shape id="_x0000_s2085" type="#_x0000_t202" style="position:absolute;left:5228;top:15;width:2612;height:200" filled="f" stroked="f">
              <v:textbox inset="0,0,0,0">
                <w:txbxContent>
                  <w:p w:rsidR="00AB7AC0" w:rsidRDefault="0055004E">
                    <w:pPr>
                      <w:spacing w:before="1"/>
                      <w:ind w:left="580"/>
                      <w:rPr>
                        <w:b/>
                        <w:sz w:val="16"/>
                      </w:rPr>
                    </w:pPr>
                    <w:r>
                      <w:rPr>
                        <w:b/>
                        <w:sz w:val="16"/>
                      </w:rPr>
                      <w:t>CERCLA/SARA RQ</w:t>
                    </w:r>
                  </w:p>
                </w:txbxContent>
              </v:textbox>
            </v:shape>
            <v:shape id="_x0000_s2084" type="#_x0000_t202" style="position:absolute;left:7840;top:15;width:2610;height:200" filled="f" stroked="f">
              <v:textbox inset="0,0,0,0">
                <w:txbxContent>
                  <w:p w:rsidR="00AB7AC0" w:rsidRDefault="0055004E">
                    <w:pPr>
                      <w:spacing w:before="1"/>
                      <w:ind w:left="343"/>
                      <w:rPr>
                        <w:b/>
                        <w:sz w:val="16"/>
                      </w:rPr>
                    </w:pPr>
                    <w:r>
                      <w:rPr>
                        <w:b/>
                        <w:sz w:val="16"/>
                      </w:rPr>
                      <w:t>Reportable Quantity (RQ)</w:t>
                    </w:r>
                  </w:p>
                </w:txbxContent>
              </v:textbox>
            </v:shape>
            <v:shape id="_x0000_s2083" type="#_x0000_t202" style="position:absolute;left:8;top:214;width:2612;height:382" filled="f" stroked="f">
              <v:textbox inset="0,0,0,0">
                <w:txbxContent>
                  <w:p w:rsidR="00AB7AC0" w:rsidRDefault="0055004E">
                    <w:pPr>
                      <w:spacing w:before="3"/>
                      <w:ind w:left="1051" w:right="588" w:hanging="464"/>
                      <w:rPr>
                        <w:sz w:val="16"/>
                      </w:rPr>
                    </w:pPr>
                    <w:r>
                      <w:rPr>
                        <w:sz w:val="16"/>
                      </w:rPr>
                      <w:t xml:space="preserve">Methyl </w:t>
                    </w:r>
                    <w:proofErr w:type="spellStart"/>
                    <w:r>
                      <w:rPr>
                        <w:sz w:val="16"/>
                      </w:rPr>
                      <w:t>methacrylate</w:t>
                    </w:r>
                    <w:proofErr w:type="spellEnd"/>
                    <w:r>
                      <w:rPr>
                        <w:sz w:val="16"/>
                      </w:rPr>
                      <w:t xml:space="preserve"> 80-62-6</w:t>
                    </w:r>
                  </w:p>
                </w:txbxContent>
              </v:textbox>
            </v:shape>
            <v:shape id="_x0000_s2082" type="#_x0000_t202" style="position:absolute;left:2619;top:214;width:2610;height:382" filled="f" stroked="f">
              <v:textbox inset="0,0,0,0">
                <w:txbxContent>
                  <w:p w:rsidR="00AB7AC0" w:rsidRDefault="0055004E">
                    <w:pPr>
                      <w:spacing w:before="3"/>
                      <w:ind w:left="1021" w:right="1023"/>
                      <w:jc w:val="center"/>
                      <w:rPr>
                        <w:sz w:val="16"/>
                      </w:rPr>
                    </w:pPr>
                    <w:r>
                      <w:rPr>
                        <w:sz w:val="16"/>
                      </w:rPr>
                      <w:t>1000 lb</w:t>
                    </w:r>
                  </w:p>
                </w:txbxContent>
              </v:textbox>
            </v:shape>
            <v:shape id="_x0000_s2081" type="#_x0000_t202" style="position:absolute;left:7840;top:214;width:2610;height:382" filled="f" stroked="f">
              <v:textbox inset="0,0,0,0">
                <w:txbxContent>
                  <w:p w:rsidR="00AB7AC0" w:rsidRDefault="0055004E">
                    <w:pPr>
                      <w:spacing w:before="3"/>
                      <w:ind w:left="607" w:right="573" w:hanging="22"/>
                      <w:rPr>
                        <w:sz w:val="16"/>
                      </w:rPr>
                    </w:pPr>
                    <w:r>
                      <w:rPr>
                        <w:sz w:val="16"/>
                      </w:rPr>
                      <w:t xml:space="preserve">RQ 1000 lb final RQ </w:t>
                    </w:r>
                    <w:proofErr w:type="spellStart"/>
                    <w:r>
                      <w:rPr>
                        <w:sz w:val="16"/>
                      </w:rPr>
                      <w:t>RQ</w:t>
                    </w:r>
                    <w:proofErr w:type="spellEnd"/>
                    <w:r>
                      <w:rPr>
                        <w:sz w:val="16"/>
                      </w:rPr>
                      <w:t xml:space="preserve"> 454 kg final RQ</w:t>
                    </w:r>
                  </w:p>
                </w:txbxContent>
              </v:textbox>
            </v:shape>
            <w10:wrap type="none"/>
            <w10:anchorlock/>
          </v:group>
        </w:pict>
      </w:r>
    </w:p>
    <w:p w:rsidR="00AB7AC0" w:rsidRDefault="00AB7AC0">
      <w:pPr>
        <w:pStyle w:val="BodyText"/>
        <w:spacing w:before="8"/>
        <w:rPr>
          <w:sz w:val="7"/>
        </w:rPr>
      </w:pPr>
    </w:p>
    <w:p w:rsidR="00AB7AC0" w:rsidRDefault="0055004E">
      <w:pPr>
        <w:pStyle w:val="Heading1"/>
        <w:spacing w:before="94"/>
      </w:pPr>
      <w:r>
        <w:rPr>
          <w:u w:val="single"/>
        </w:rPr>
        <w:t>SARA 313</w:t>
      </w:r>
    </w:p>
    <w:p w:rsidR="00AB7AC0" w:rsidRDefault="0055004E">
      <w:pPr>
        <w:pStyle w:val="BodyText"/>
        <w:spacing w:before="4" w:after="10"/>
        <w:ind w:left="120" w:right="184"/>
      </w:pPr>
      <w:proofErr w:type="gramStart"/>
      <w:r>
        <w:t>Section 313 of Title III of the Superfund Amendments and Reauthorization Act of 1986 (SARA).</w:t>
      </w:r>
      <w:proofErr w:type="gramEnd"/>
      <w:r>
        <w:t xml:space="preserve"> This </w:t>
      </w:r>
      <w:r>
        <w:t>product contains a chemical or chemicals which are subject to the reporting requirements of the Act and Title 40 of the Code of Federal Regulations, Part 372</w:t>
      </w: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7"/>
        <w:gridCol w:w="2088"/>
        <w:gridCol w:w="2088"/>
        <w:gridCol w:w="2089"/>
      </w:tblGrid>
      <w:tr w:rsidR="00AB7AC0">
        <w:trPr>
          <w:trHeight w:hRule="exact" w:val="382"/>
        </w:trPr>
        <w:tc>
          <w:tcPr>
            <w:tcW w:w="4177" w:type="dxa"/>
          </w:tcPr>
          <w:p w:rsidR="00AB7AC0" w:rsidRDefault="0055004E">
            <w:pPr>
              <w:pStyle w:val="TableParagraph"/>
              <w:spacing w:line="178" w:lineRule="exact"/>
              <w:ind w:left="998" w:right="998"/>
              <w:jc w:val="center"/>
              <w:rPr>
                <w:b/>
                <w:sz w:val="16"/>
              </w:rPr>
            </w:pPr>
            <w:r>
              <w:rPr>
                <w:b/>
                <w:sz w:val="16"/>
              </w:rPr>
              <w:t>Chemical Name</w:t>
            </w:r>
          </w:p>
        </w:tc>
        <w:tc>
          <w:tcPr>
            <w:tcW w:w="2088" w:type="dxa"/>
          </w:tcPr>
          <w:p w:rsidR="00AB7AC0" w:rsidRDefault="0055004E">
            <w:pPr>
              <w:pStyle w:val="TableParagraph"/>
              <w:spacing w:line="178" w:lineRule="exact"/>
              <w:ind w:left="739"/>
              <w:rPr>
                <w:b/>
                <w:sz w:val="16"/>
              </w:rPr>
            </w:pPr>
            <w:r>
              <w:rPr>
                <w:b/>
                <w:sz w:val="16"/>
              </w:rPr>
              <w:t>CAS No</w:t>
            </w:r>
          </w:p>
        </w:tc>
        <w:tc>
          <w:tcPr>
            <w:tcW w:w="2088" w:type="dxa"/>
          </w:tcPr>
          <w:p w:rsidR="00AB7AC0" w:rsidRDefault="0055004E">
            <w:pPr>
              <w:pStyle w:val="TableParagraph"/>
              <w:spacing w:line="178" w:lineRule="exact"/>
              <w:ind w:left="652" w:right="651"/>
              <w:jc w:val="center"/>
              <w:rPr>
                <w:b/>
                <w:sz w:val="16"/>
              </w:rPr>
            </w:pPr>
            <w:r>
              <w:rPr>
                <w:b/>
                <w:sz w:val="16"/>
              </w:rPr>
              <w:t>Weight-%</w:t>
            </w:r>
          </w:p>
        </w:tc>
        <w:tc>
          <w:tcPr>
            <w:tcW w:w="2089" w:type="dxa"/>
          </w:tcPr>
          <w:p w:rsidR="00AB7AC0" w:rsidRDefault="0055004E">
            <w:pPr>
              <w:pStyle w:val="TableParagraph"/>
              <w:ind w:left="684" w:right="180" w:hanging="491"/>
              <w:rPr>
                <w:b/>
                <w:sz w:val="16"/>
              </w:rPr>
            </w:pPr>
            <w:r>
              <w:rPr>
                <w:b/>
                <w:sz w:val="16"/>
              </w:rPr>
              <w:t>SARA 313 - Threshold Values %</w:t>
            </w:r>
          </w:p>
        </w:tc>
      </w:tr>
      <w:tr w:rsidR="00AB7AC0">
        <w:trPr>
          <w:trHeight w:hRule="exact" w:val="199"/>
        </w:trPr>
        <w:tc>
          <w:tcPr>
            <w:tcW w:w="4177" w:type="dxa"/>
          </w:tcPr>
          <w:p w:rsidR="00AB7AC0" w:rsidRDefault="0055004E">
            <w:pPr>
              <w:pStyle w:val="TableParagraph"/>
              <w:spacing w:line="180" w:lineRule="exact"/>
              <w:ind w:left="998" w:right="998"/>
              <w:jc w:val="center"/>
              <w:rPr>
                <w:sz w:val="16"/>
              </w:rPr>
            </w:pPr>
            <w:r>
              <w:rPr>
                <w:sz w:val="16"/>
              </w:rPr>
              <w:t xml:space="preserve">Methyl </w:t>
            </w:r>
            <w:proofErr w:type="spellStart"/>
            <w:r>
              <w:rPr>
                <w:sz w:val="16"/>
              </w:rPr>
              <w:t>methacrylate</w:t>
            </w:r>
            <w:proofErr w:type="spellEnd"/>
            <w:r>
              <w:rPr>
                <w:sz w:val="16"/>
              </w:rPr>
              <w:t xml:space="preserve"> - 80-62-6</w:t>
            </w:r>
          </w:p>
        </w:tc>
        <w:tc>
          <w:tcPr>
            <w:tcW w:w="2088" w:type="dxa"/>
          </w:tcPr>
          <w:p w:rsidR="00AB7AC0" w:rsidRDefault="0055004E">
            <w:pPr>
              <w:pStyle w:val="TableParagraph"/>
              <w:spacing w:line="180" w:lineRule="exact"/>
              <w:ind w:left="760"/>
              <w:rPr>
                <w:sz w:val="16"/>
              </w:rPr>
            </w:pPr>
            <w:r>
              <w:rPr>
                <w:sz w:val="16"/>
              </w:rPr>
              <w:t>80-62-6</w:t>
            </w:r>
          </w:p>
        </w:tc>
        <w:tc>
          <w:tcPr>
            <w:tcW w:w="2088" w:type="dxa"/>
          </w:tcPr>
          <w:p w:rsidR="00AB7AC0" w:rsidRDefault="0055004E">
            <w:pPr>
              <w:pStyle w:val="TableParagraph"/>
              <w:spacing w:line="180" w:lineRule="exact"/>
              <w:ind w:left="650" w:right="651"/>
              <w:jc w:val="center"/>
              <w:rPr>
                <w:sz w:val="16"/>
              </w:rPr>
            </w:pPr>
            <w:r>
              <w:rPr>
                <w:sz w:val="16"/>
              </w:rPr>
              <w:t>&lt;30</w:t>
            </w:r>
          </w:p>
        </w:tc>
        <w:tc>
          <w:tcPr>
            <w:tcW w:w="2089" w:type="dxa"/>
          </w:tcPr>
          <w:p w:rsidR="00AB7AC0" w:rsidRDefault="0055004E">
            <w:pPr>
              <w:pStyle w:val="TableParagraph"/>
              <w:spacing w:line="180" w:lineRule="exact"/>
              <w:ind w:left="91" w:right="92"/>
              <w:jc w:val="center"/>
              <w:rPr>
                <w:sz w:val="16"/>
              </w:rPr>
            </w:pPr>
            <w:r>
              <w:rPr>
                <w:sz w:val="16"/>
              </w:rPr>
              <w:t>1.0</w:t>
            </w:r>
          </w:p>
        </w:tc>
      </w:tr>
    </w:tbl>
    <w:p w:rsidR="00AB7AC0" w:rsidRDefault="00AB7AC0">
      <w:pPr>
        <w:pStyle w:val="BodyText"/>
        <w:spacing w:before="8"/>
      </w:pPr>
    </w:p>
    <w:p w:rsidR="00AB7AC0" w:rsidRDefault="0055004E">
      <w:pPr>
        <w:pStyle w:val="Heading1"/>
      </w:pPr>
      <w:r>
        <w:rPr>
          <w:u w:val="single"/>
        </w:rPr>
        <w:t>CWA (Clean Water Act)</w:t>
      </w:r>
    </w:p>
    <w:p w:rsidR="00AB7AC0" w:rsidRDefault="0055004E">
      <w:pPr>
        <w:pStyle w:val="BodyText"/>
        <w:spacing w:before="4" w:after="7"/>
        <w:ind w:left="120" w:right="184"/>
      </w:pPr>
      <w:r>
        <w:t>This product contains the following substances which are regulated pollutants pursuant to the Clean Water Act (40 CFR 122.21 and 40 CFR 122.42)</w:t>
      </w: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1957"/>
        <w:gridCol w:w="1956"/>
        <w:gridCol w:w="1958"/>
        <w:gridCol w:w="1959"/>
      </w:tblGrid>
      <w:tr w:rsidR="00AB7AC0">
        <w:trPr>
          <w:trHeight w:hRule="exact" w:val="384"/>
        </w:trPr>
        <w:tc>
          <w:tcPr>
            <w:tcW w:w="2612" w:type="dxa"/>
          </w:tcPr>
          <w:p w:rsidR="00AB7AC0" w:rsidRDefault="0055004E">
            <w:pPr>
              <w:pStyle w:val="TableParagraph"/>
              <w:spacing w:line="180" w:lineRule="exact"/>
              <w:ind w:left="286" w:right="287"/>
              <w:jc w:val="center"/>
              <w:rPr>
                <w:b/>
                <w:sz w:val="16"/>
              </w:rPr>
            </w:pPr>
            <w:r>
              <w:rPr>
                <w:b/>
                <w:sz w:val="16"/>
              </w:rPr>
              <w:t>Chemical Name</w:t>
            </w:r>
          </w:p>
        </w:tc>
        <w:tc>
          <w:tcPr>
            <w:tcW w:w="1957" w:type="dxa"/>
          </w:tcPr>
          <w:p w:rsidR="00AB7AC0" w:rsidRDefault="0055004E">
            <w:pPr>
              <w:pStyle w:val="TableParagraph"/>
              <w:spacing w:before="1" w:line="182" w:lineRule="exact"/>
              <w:ind w:left="576" w:right="275" w:hanging="289"/>
              <w:rPr>
                <w:b/>
                <w:sz w:val="16"/>
              </w:rPr>
            </w:pPr>
            <w:r>
              <w:rPr>
                <w:b/>
                <w:sz w:val="16"/>
              </w:rPr>
              <w:t>CWA - Reportable Quantities</w:t>
            </w:r>
          </w:p>
        </w:tc>
        <w:tc>
          <w:tcPr>
            <w:tcW w:w="1956" w:type="dxa"/>
          </w:tcPr>
          <w:p w:rsidR="00AB7AC0" w:rsidRDefault="0055004E">
            <w:pPr>
              <w:pStyle w:val="TableParagraph"/>
              <w:spacing w:line="180" w:lineRule="exact"/>
              <w:ind w:left="88"/>
              <w:rPr>
                <w:b/>
                <w:sz w:val="16"/>
              </w:rPr>
            </w:pPr>
            <w:r>
              <w:rPr>
                <w:b/>
                <w:sz w:val="16"/>
              </w:rPr>
              <w:t>CWA - Toxic Pollutants</w:t>
            </w:r>
          </w:p>
        </w:tc>
        <w:tc>
          <w:tcPr>
            <w:tcW w:w="1958" w:type="dxa"/>
          </w:tcPr>
          <w:p w:rsidR="00AB7AC0" w:rsidRDefault="0055004E">
            <w:pPr>
              <w:pStyle w:val="TableParagraph"/>
              <w:spacing w:line="180" w:lineRule="exact"/>
              <w:ind w:left="19"/>
              <w:rPr>
                <w:b/>
                <w:sz w:val="16"/>
              </w:rPr>
            </w:pPr>
            <w:r>
              <w:rPr>
                <w:b/>
                <w:sz w:val="16"/>
              </w:rPr>
              <w:t>CWA - Priority Pollutants</w:t>
            </w:r>
          </w:p>
        </w:tc>
        <w:tc>
          <w:tcPr>
            <w:tcW w:w="1959" w:type="dxa"/>
          </w:tcPr>
          <w:p w:rsidR="00AB7AC0" w:rsidRDefault="0055004E">
            <w:pPr>
              <w:pStyle w:val="TableParagraph"/>
              <w:spacing w:before="1" w:line="182" w:lineRule="exact"/>
              <w:ind w:left="521" w:right="282" w:hanging="221"/>
              <w:rPr>
                <w:b/>
                <w:sz w:val="16"/>
              </w:rPr>
            </w:pPr>
            <w:r>
              <w:rPr>
                <w:b/>
                <w:sz w:val="16"/>
              </w:rPr>
              <w:t>CWA - Hazardous Substances</w:t>
            </w:r>
          </w:p>
        </w:tc>
      </w:tr>
      <w:tr w:rsidR="00AB7AC0">
        <w:trPr>
          <w:trHeight w:hRule="exact" w:val="242"/>
        </w:trPr>
        <w:tc>
          <w:tcPr>
            <w:tcW w:w="2612" w:type="dxa"/>
          </w:tcPr>
          <w:p w:rsidR="00AB7AC0" w:rsidRDefault="0055004E">
            <w:pPr>
              <w:pStyle w:val="TableParagraph"/>
              <w:spacing w:line="180" w:lineRule="exact"/>
              <w:ind w:left="286" w:right="287"/>
              <w:jc w:val="center"/>
              <w:rPr>
                <w:sz w:val="16"/>
              </w:rPr>
            </w:pPr>
            <w:r>
              <w:rPr>
                <w:sz w:val="16"/>
              </w:rPr>
              <w:t xml:space="preserve">Methyl </w:t>
            </w:r>
            <w:proofErr w:type="spellStart"/>
            <w:r>
              <w:rPr>
                <w:sz w:val="16"/>
              </w:rPr>
              <w:t>methacrylate</w:t>
            </w:r>
            <w:proofErr w:type="spellEnd"/>
          </w:p>
        </w:tc>
        <w:tc>
          <w:tcPr>
            <w:tcW w:w="1957" w:type="dxa"/>
          </w:tcPr>
          <w:p w:rsidR="00AB7AC0" w:rsidRDefault="0055004E">
            <w:pPr>
              <w:pStyle w:val="TableParagraph"/>
              <w:spacing w:line="180" w:lineRule="exact"/>
              <w:ind w:left="687" w:right="689"/>
              <w:jc w:val="center"/>
              <w:rPr>
                <w:sz w:val="16"/>
              </w:rPr>
            </w:pPr>
            <w:r>
              <w:rPr>
                <w:sz w:val="16"/>
              </w:rPr>
              <w:t>1000 lb</w:t>
            </w:r>
          </w:p>
        </w:tc>
        <w:tc>
          <w:tcPr>
            <w:tcW w:w="1956" w:type="dxa"/>
          </w:tcPr>
          <w:p w:rsidR="00AB7AC0" w:rsidRDefault="00AB7AC0"/>
        </w:tc>
        <w:tc>
          <w:tcPr>
            <w:tcW w:w="1958" w:type="dxa"/>
          </w:tcPr>
          <w:p w:rsidR="00AB7AC0" w:rsidRDefault="00AB7AC0"/>
        </w:tc>
        <w:tc>
          <w:tcPr>
            <w:tcW w:w="1959" w:type="dxa"/>
          </w:tcPr>
          <w:p w:rsidR="00AB7AC0" w:rsidRDefault="0055004E">
            <w:pPr>
              <w:pStyle w:val="TableParagraph"/>
              <w:spacing w:line="180" w:lineRule="exact"/>
              <w:ind w:left="2"/>
              <w:jc w:val="center"/>
              <w:rPr>
                <w:sz w:val="16"/>
              </w:rPr>
            </w:pPr>
            <w:r>
              <w:rPr>
                <w:sz w:val="16"/>
              </w:rPr>
              <w:t>X</w:t>
            </w:r>
          </w:p>
        </w:tc>
      </w:tr>
    </w:tbl>
    <w:p w:rsidR="00AB7AC0" w:rsidRDefault="00AB7AC0">
      <w:pPr>
        <w:pStyle w:val="BodyText"/>
        <w:spacing w:before="6"/>
      </w:pPr>
    </w:p>
    <w:p w:rsidR="00AB7AC0" w:rsidRDefault="0055004E">
      <w:pPr>
        <w:pStyle w:val="Heading1"/>
      </w:pPr>
      <w:r>
        <w:rPr>
          <w:u w:val="single"/>
        </w:rPr>
        <w:t xml:space="preserve">US State Regulations </w:t>
      </w:r>
    </w:p>
    <w:p w:rsidR="00AB7AC0" w:rsidRDefault="00AB7AC0">
      <w:pPr>
        <w:pStyle w:val="BodyText"/>
        <w:spacing w:before="2"/>
        <w:rPr>
          <w:b/>
          <w:sz w:val="13"/>
        </w:rPr>
      </w:pPr>
    </w:p>
    <w:p w:rsidR="00AB7AC0" w:rsidRDefault="0055004E">
      <w:pPr>
        <w:spacing w:before="94"/>
        <w:ind w:left="120"/>
        <w:rPr>
          <w:b/>
          <w:sz w:val="18"/>
        </w:rPr>
      </w:pPr>
      <w:r>
        <w:rPr>
          <w:b/>
          <w:sz w:val="18"/>
          <w:u w:val="single"/>
        </w:rPr>
        <w:t>California Proposition 65</w:t>
      </w:r>
    </w:p>
    <w:p w:rsidR="00AB7AC0" w:rsidRDefault="0055004E">
      <w:pPr>
        <w:pStyle w:val="BodyText"/>
        <w:spacing w:before="3"/>
        <w:ind w:left="120"/>
      </w:pPr>
      <w:r>
        <w:t>This product does not contain any Proposition 65 chemicals.</w:t>
      </w:r>
    </w:p>
    <w:p w:rsidR="00AB7AC0" w:rsidRDefault="00AB7AC0">
      <w:pPr>
        <w:pStyle w:val="BodyText"/>
        <w:rPr>
          <w:sz w:val="20"/>
        </w:rPr>
      </w:pPr>
    </w:p>
    <w:p w:rsidR="00AB7AC0" w:rsidRDefault="00AB7AC0">
      <w:pPr>
        <w:pStyle w:val="BodyText"/>
        <w:spacing w:before="10"/>
      </w:pPr>
    </w:p>
    <w:p w:rsidR="00AB7AC0" w:rsidRDefault="0055004E">
      <w:pPr>
        <w:pStyle w:val="Heading1"/>
      </w:pPr>
      <w:r>
        <w:rPr>
          <w:u w:val="single"/>
        </w:rPr>
        <w:t>U.S. State Right-to-Know Regulations</w:t>
      </w:r>
    </w:p>
    <w:p w:rsidR="00AB7AC0" w:rsidRDefault="00AB7AC0">
      <w:pPr>
        <w:pStyle w:val="BodyText"/>
        <w:spacing w:before="5"/>
        <w:rPr>
          <w:b/>
          <w:sz w:val="14"/>
        </w:rPr>
      </w:pPr>
      <w:r w:rsidRPr="00AB7AC0">
        <w:pict>
          <v:group id="_x0000_s2050" style="position:absolute;margin-left:53.6pt;margin-top:10.3pt;width:522.85pt;height:30.55pt;z-index:2128;mso-wrap-distance-left:0;mso-wrap-distance-right:0;mso-position-horizontal-relative:page" coordorigin="1073,206" coordsize="10457,611">
            <v:line id="_x0000_s2079" style="position:absolute" from="1087,220" to="1102,220" strokeweight=".72pt"/>
            <v:line id="_x0000_s2078" style="position:absolute" from="1102,220" to="3684,220" strokeweight=".72pt"/>
            <v:line id="_x0000_s2077" style="position:absolute" from="3699,220" to="6294,220" strokeweight=".72pt"/>
            <v:line id="_x0000_s2076" style="position:absolute" from="6308,220" to="8905,220" strokeweight=".72pt"/>
            <v:line id="_x0000_s2075" style="position:absolute" from="8920,220" to="11515,220" strokeweight=".72pt"/>
            <v:line id="_x0000_s2074" style="position:absolute" from="1087,419" to="3684,419" strokeweight=".72pt"/>
            <v:line id="_x0000_s2073" style="position:absolute" from="3699,419" to="6294,419" strokeweight=".72pt"/>
            <v:line id="_x0000_s2072" style="position:absolute" from="6308,419" to="8905,419" strokeweight=".72pt"/>
            <v:line id="_x0000_s2071" style="position:absolute" from="8920,419" to="11515,419" strokeweight=".72pt"/>
            <v:line id="_x0000_s2070" style="position:absolute" from="1080,213" to="1080,808" strokeweight=".72pt"/>
            <v:line id="_x0000_s2069" style="position:absolute" from="3692,213" to="3692,808" strokeweight=".72pt"/>
            <v:line id="_x0000_s2068" style="position:absolute" from="6301,213" to="6301,808" strokeweight=".72pt"/>
            <v:line id="_x0000_s2067" style="position:absolute" from="8913,213" to="8913,808" strokeweight=".72pt"/>
            <v:line id="_x0000_s2066" style="position:absolute" from="11522,213" to="11522,808" strokeweight=".72pt"/>
            <v:line id="_x0000_s2065" style="position:absolute" from="1087,801" to="1102,801" strokeweight=".72pt"/>
            <v:line id="_x0000_s2064" style="position:absolute" from="1102,801" to="3684,801" strokeweight=".72pt"/>
            <v:line id="_x0000_s2063" style="position:absolute" from="3699,801" to="4213,801" strokeweight=".72pt"/>
            <v:line id="_x0000_s2062" style="position:absolute" from="4213,801" to="4227,801" strokeweight=".72pt"/>
            <v:line id="_x0000_s2061" style="position:absolute" from="4227,801" to="6294,801" strokeweight=".72pt"/>
            <v:line id="_x0000_s2060" style="position:absolute" from="6308,801" to="8905,801" strokeweight=".72pt"/>
            <v:line id="_x0000_s2059" style="position:absolute" from="8920,801" to="11515,801" strokeweight=".72pt"/>
            <v:shape id="_x0000_s2058" type="#_x0000_t202" style="position:absolute;left:1080;top:220;width:2612;height:200" filled="f" stroked="f">
              <v:textbox inset="0,0,0,0">
                <w:txbxContent>
                  <w:p w:rsidR="00AB7AC0" w:rsidRDefault="0055004E">
                    <w:pPr>
                      <w:spacing w:before="1"/>
                      <w:ind w:left="708"/>
                      <w:rPr>
                        <w:b/>
                        <w:sz w:val="16"/>
                      </w:rPr>
                    </w:pPr>
                    <w:r>
                      <w:rPr>
                        <w:b/>
                        <w:sz w:val="16"/>
                      </w:rPr>
                      <w:t>Chemical Name</w:t>
                    </w:r>
                  </w:p>
                </w:txbxContent>
              </v:textbox>
            </v:shape>
            <v:shape id="_x0000_s2057" type="#_x0000_t202" style="position:absolute;left:3692;top:220;width:2610;height:200" filled="f" stroked="f">
              <v:textbox inset="0,0,0,0">
                <w:txbxContent>
                  <w:p w:rsidR="00AB7AC0" w:rsidRDefault="0055004E">
                    <w:pPr>
                      <w:spacing w:before="1"/>
                      <w:ind w:left="862"/>
                      <w:rPr>
                        <w:b/>
                        <w:sz w:val="16"/>
                      </w:rPr>
                    </w:pPr>
                    <w:r>
                      <w:rPr>
                        <w:b/>
                        <w:sz w:val="16"/>
                      </w:rPr>
                      <w:t>New Jersey</w:t>
                    </w:r>
                  </w:p>
                </w:txbxContent>
              </v:textbox>
            </v:shape>
            <v:shape id="_x0000_s2056" type="#_x0000_t202" style="position:absolute;left:6301;top:220;width:2612;height:200" filled="f" stroked="f">
              <v:textbox inset="0,0,0,0">
                <w:txbxContent>
                  <w:p w:rsidR="00AB7AC0" w:rsidRDefault="0055004E">
                    <w:pPr>
                      <w:spacing w:before="1"/>
                      <w:ind w:left="730"/>
                      <w:rPr>
                        <w:b/>
                        <w:sz w:val="16"/>
                      </w:rPr>
                    </w:pPr>
                    <w:r>
                      <w:rPr>
                        <w:b/>
                        <w:sz w:val="16"/>
                      </w:rPr>
                      <w:t>Massachusetts</w:t>
                    </w:r>
                  </w:p>
                </w:txbxContent>
              </v:textbox>
            </v:shape>
            <v:shape id="_x0000_s2055" type="#_x0000_t202" style="position:absolute;left:8913;top:220;width:2610;height:200" filled="f" stroked="f">
              <v:textbox inset="0,0,0,0">
                <w:txbxContent>
                  <w:p w:rsidR="00AB7AC0" w:rsidRDefault="0055004E">
                    <w:pPr>
                      <w:spacing w:before="1"/>
                      <w:ind w:left="790"/>
                      <w:rPr>
                        <w:b/>
                        <w:sz w:val="16"/>
                      </w:rPr>
                    </w:pPr>
                    <w:r>
                      <w:rPr>
                        <w:b/>
                        <w:sz w:val="16"/>
                      </w:rPr>
                      <w:t>Pennsylvania</w:t>
                    </w:r>
                  </w:p>
                </w:txbxContent>
              </v:textbox>
            </v:shape>
            <v:shape id="_x0000_s2054" type="#_x0000_t202" style="position:absolute;left:1080;top:419;width:2612;height:382" filled="f" stroked="f">
              <v:textbox inset="0,0,0,0">
                <w:txbxContent>
                  <w:p w:rsidR="00AB7AC0" w:rsidRDefault="0055004E">
                    <w:pPr>
                      <w:spacing w:before="3"/>
                      <w:ind w:left="1051" w:right="588" w:hanging="464"/>
                      <w:rPr>
                        <w:sz w:val="16"/>
                      </w:rPr>
                    </w:pPr>
                    <w:r>
                      <w:rPr>
                        <w:sz w:val="16"/>
                      </w:rPr>
                      <w:t xml:space="preserve">Methyl </w:t>
                    </w:r>
                    <w:proofErr w:type="spellStart"/>
                    <w:r>
                      <w:rPr>
                        <w:sz w:val="16"/>
                      </w:rPr>
                      <w:t>methacrylate</w:t>
                    </w:r>
                    <w:proofErr w:type="spellEnd"/>
                    <w:r>
                      <w:rPr>
                        <w:sz w:val="16"/>
                      </w:rPr>
                      <w:t xml:space="preserve"> 80-62-6</w:t>
                    </w:r>
                  </w:p>
                </w:txbxContent>
              </v:textbox>
            </v:shape>
            <v:shape id="_x0000_s2053" type="#_x0000_t202" style="position:absolute;left:4943;top:428;width:128;height:180" filled="f" stroked="f">
              <v:textbox inset="0,0,0,0">
                <w:txbxContent>
                  <w:p w:rsidR="00AB7AC0" w:rsidRDefault="0055004E">
                    <w:pPr>
                      <w:spacing w:line="179" w:lineRule="exact"/>
                      <w:rPr>
                        <w:sz w:val="16"/>
                      </w:rPr>
                    </w:pPr>
                    <w:r>
                      <w:rPr>
                        <w:sz w:val="16"/>
                      </w:rPr>
                      <w:t>X</w:t>
                    </w:r>
                  </w:p>
                </w:txbxContent>
              </v:textbox>
            </v:shape>
            <v:shape id="_x0000_s2052" type="#_x0000_t202" style="position:absolute;left:7554;top:428;width:128;height:180" filled="f" stroked="f">
              <v:textbox inset="0,0,0,0">
                <w:txbxContent>
                  <w:p w:rsidR="00AB7AC0" w:rsidRDefault="0055004E">
                    <w:pPr>
                      <w:spacing w:line="179" w:lineRule="exact"/>
                      <w:rPr>
                        <w:sz w:val="16"/>
                      </w:rPr>
                    </w:pPr>
                    <w:r>
                      <w:rPr>
                        <w:sz w:val="16"/>
                      </w:rPr>
                      <w:t>X</w:t>
                    </w:r>
                  </w:p>
                </w:txbxContent>
              </v:textbox>
            </v:shape>
            <v:shape id="_x0000_s2051" type="#_x0000_t202" style="position:absolute;left:10164;top:428;width:128;height:180" filled="f" stroked="f">
              <v:textbox inset="0,0,0,0">
                <w:txbxContent>
                  <w:p w:rsidR="00AB7AC0" w:rsidRDefault="0055004E">
                    <w:pPr>
                      <w:spacing w:line="179" w:lineRule="exact"/>
                      <w:rPr>
                        <w:sz w:val="16"/>
                      </w:rPr>
                    </w:pPr>
                    <w:r>
                      <w:rPr>
                        <w:sz w:val="16"/>
                      </w:rPr>
                      <w:t>X</w:t>
                    </w:r>
                  </w:p>
                </w:txbxContent>
              </v:textbox>
            </v:shape>
            <w10:wrap type="topAndBottom" anchorx="page"/>
          </v:group>
        </w:pict>
      </w:r>
    </w:p>
    <w:p w:rsidR="00AB7AC0" w:rsidRDefault="00AB7AC0">
      <w:pPr>
        <w:rPr>
          <w:sz w:val="14"/>
        </w:rPr>
        <w:sectPr w:rsidR="00AB7AC0">
          <w:pgSz w:w="12240" w:h="15840"/>
          <w:pgMar w:top="920" w:right="600" w:bottom="1340" w:left="960" w:header="718" w:footer="1158" w:gutter="0"/>
          <w:cols w:space="720"/>
        </w:sectPr>
      </w:pPr>
    </w:p>
    <w:p w:rsidR="00AB7AC0" w:rsidRDefault="00AB7AC0">
      <w:pPr>
        <w:pStyle w:val="BodyText"/>
        <w:spacing w:before="5"/>
        <w:rPr>
          <w:rFonts w:ascii="Times New Roman"/>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tblPr>
      <w:tblGrid>
        <w:gridCol w:w="1675"/>
        <w:gridCol w:w="2109"/>
        <w:gridCol w:w="2052"/>
        <w:gridCol w:w="2212"/>
        <w:gridCol w:w="2390"/>
      </w:tblGrid>
      <w:tr w:rsidR="00AB7AC0">
        <w:trPr>
          <w:trHeight w:hRule="exact" w:val="278"/>
        </w:trPr>
        <w:tc>
          <w:tcPr>
            <w:tcW w:w="10437" w:type="dxa"/>
            <w:gridSpan w:val="5"/>
            <w:tcBorders>
              <w:top w:val="double" w:sz="4" w:space="0" w:color="000000"/>
              <w:left w:val="single" w:sz="6" w:space="0" w:color="000000"/>
              <w:bottom w:val="single" w:sz="6" w:space="0" w:color="000000"/>
              <w:right w:val="single" w:sz="6" w:space="0" w:color="000000"/>
            </w:tcBorders>
            <w:shd w:val="clear" w:color="auto" w:fill="C0C0C0"/>
          </w:tcPr>
          <w:p w:rsidR="00AB7AC0" w:rsidRDefault="0055004E">
            <w:pPr>
              <w:pStyle w:val="TableParagraph"/>
              <w:spacing w:line="248" w:lineRule="exact"/>
              <w:ind w:left="3836"/>
              <w:rPr>
                <w:b/>
              </w:rPr>
            </w:pPr>
            <w:r>
              <w:rPr>
                <w:b/>
              </w:rPr>
              <w:t>16. OTHER INFORMATION</w:t>
            </w:r>
          </w:p>
        </w:tc>
      </w:tr>
      <w:tr w:rsidR="00AB7AC0">
        <w:trPr>
          <w:trHeight w:hRule="exact" w:val="874"/>
        </w:trPr>
        <w:tc>
          <w:tcPr>
            <w:tcW w:w="1675" w:type="dxa"/>
            <w:tcBorders>
              <w:top w:val="single" w:sz="6" w:space="0" w:color="000000"/>
            </w:tcBorders>
          </w:tcPr>
          <w:p w:rsidR="00AB7AC0" w:rsidRDefault="00AB7AC0">
            <w:pPr>
              <w:pStyle w:val="TableParagraph"/>
              <w:rPr>
                <w:rFonts w:ascii="Times New Roman"/>
                <w:sz w:val="20"/>
              </w:rPr>
            </w:pPr>
          </w:p>
          <w:p w:rsidR="00AB7AC0" w:rsidRDefault="00AB7AC0">
            <w:pPr>
              <w:pStyle w:val="TableParagraph"/>
              <w:spacing w:before="11"/>
              <w:rPr>
                <w:rFonts w:ascii="Times New Roman"/>
                <w:sz w:val="18"/>
              </w:rPr>
            </w:pPr>
          </w:p>
          <w:p w:rsidR="00AB7AC0" w:rsidRDefault="0055004E">
            <w:pPr>
              <w:pStyle w:val="TableParagraph"/>
              <w:rPr>
                <w:b/>
                <w:sz w:val="18"/>
              </w:rPr>
            </w:pPr>
            <w:r>
              <w:rPr>
                <w:b/>
                <w:sz w:val="18"/>
                <w:u w:val="single"/>
              </w:rPr>
              <w:t xml:space="preserve">NFPA </w:t>
            </w:r>
          </w:p>
        </w:tc>
        <w:tc>
          <w:tcPr>
            <w:tcW w:w="2109" w:type="dxa"/>
            <w:tcBorders>
              <w:top w:val="single" w:sz="6" w:space="0" w:color="000000"/>
            </w:tcBorders>
          </w:tcPr>
          <w:p w:rsidR="00AB7AC0" w:rsidRDefault="00AB7AC0">
            <w:pPr>
              <w:pStyle w:val="TableParagraph"/>
              <w:rPr>
                <w:rFonts w:ascii="Times New Roman"/>
                <w:sz w:val="20"/>
              </w:rPr>
            </w:pPr>
          </w:p>
          <w:p w:rsidR="00AB7AC0" w:rsidRDefault="00AB7AC0">
            <w:pPr>
              <w:pStyle w:val="TableParagraph"/>
              <w:spacing w:before="11"/>
              <w:rPr>
                <w:rFonts w:ascii="Times New Roman"/>
                <w:sz w:val="18"/>
              </w:rPr>
            </w:pPr>
          </w:p>
          <w:p w:rsidR="00AB7AC0" w:rsidRDefault="0055004E">
            <w:pPr>
              <w:pStyle w:val="TableParagraph"/>
              <w:ind w:left="413"/>
              <w:rPr>
                <w:b/>
                <w:sz w:val="18"/>
              </w:rPr>
            </w:pPr>
            <w:r>
              <w:rPr>
                <w:b/>
                <w:sz w:val="18"/>
              </w:rPr>
              <w:t>Health Hazards</w:t>
            </w:r>
          </w:p>
          <w:p w:rsidR="00AB7AC0" w:rsidRDefault="0055004E">
            <w:pPr>
              <w:pStyle w:val="TableParagraph"/>
              <w:spacing w:before="4"/>
              <w:ind w:left="413"/>
              <w:rPr>
                <w:sz w:val="18"/>
              </w:rPr>
            </w:pPr>
            <w:r>
              <w:rPr>
                <w:sz w:val="18"/>
              </w:rPr>
              <w:t>Not determined</w:t>
            </w:r>
          </w:p>
        </w:tc>
        <w:tc>
          <w:tcPr>
            <w:tcW w:w="2052" w:type="dxa"/>
            <w:tcBorders>
              <w:top w:val="single" w:sz="6" w:space="0" w:color="000000"/>
            </w:tcBorders>
          </w:tcPr>
          <w:p w:rsidR="00AB7AC0" w:rsidRDefault="00AB7AC0">
            <w:pPr>
              <w:pStyle w:val="TableParagraph"/>
              <w:rPr>
                <w:rFonts w:ascii="Times New Roman"/>
                <w:sz w:val="20"/>
              </w:rPr>
            </w:pPr>
          </w:p>
          <w:p w:rsidR="00AB7AC0" w:rsidRDefault="00AB7AC0">
            <w:pPr>
              <w:pStyle w:val="TableParagraph"/>
              <w:spacing w:before="11"/>
              <w:rPr>
                <w:rFonts w:ascii="Times New Roman"/>
                <w:sz w:val="18"/>
              </w:rPr>
            </w:pPr>
          </w:p>
          <w:p w:rsidR="00AB7AC0" w:rsidRDefault="0055004E">
            <w:pPr>
              <w:pStyle w:val="TableParagraph"/>
              <w:ind w:left="393"/>
              <w:rPr>
                <w:b/>
                <w:sz w:val="18"/>
              </w:rPr>
            </w:pPr>
            <w:r>
              <w:rPr>
                <w:b/>
                <w:sz w:val="18"/>
              </w:rPr>
              <w:t>Flammability</w:t>
            </w:r>
          </w:p>
          <w:p w:rsidR="00AB7AC0" w:rsidRDefault="0055004E">
            <w:pPr>
              <w:pStyle w:val="TableParagraph"/>
              <w:spacing w:before="4"/>
              <w:ind w:left="393"/>
              <w:rPr>
                <w:sz w:val="18"/>
              </w:rPr>
            </w:pPr>
            <w:r>
              <w:rPr>
                <w:sz w:val="18"/>
              </w:rPr>
              <w:t>Not determined</w:t>
            </w:r>
          </w:p>
        </w:tc>
        <w:tc>
          <w:tcPr>
            <w:tcW w:w="2212" w:type="dxa"/>
            <w:tcBorders>
              <w:top w:val="single" w:sz="6" w:space="0" w:color="000000"/>
            </w:tcBorders>
          </w:tcPr>
          <w:p w:rsidR="00AB7AC0" w:rsidRDefault="00AB7AC0">
            <w:pPr>
              <w:pStyle w:val="TableParagraph"/>
              <w:rPr>
                <w:rFonts w:ascii="Times New Roman"/>
                <w:sz w:val="20"/>
              </w:rPr>
            </w:pPr>
          </w:p>
          <w:p w:rsidR="00AB7AC0" w:rsidRDefault="00AB7AC0">
            <w:pPr>
              <w:pStyle w:val="TableParagraph"/>
              <w:spacing w:before="11"/>
              <w:rPr>
                <w:rFonts w:ascii="Times New Roman"/>
                <w:sz w:val="18"/>
              </w:rPr>
            </w:pPr>
          </w:p>
          <w:p w:rsidR="00AB7AC0" w:rsidRDefault="0055004E">
            <w:pPr>
              <w:pStyle w:val="TableParagraph"/>
              <w:ind w:left="427"/>
              <w:rPr>
                <w:b/>
                <w:sz w:val="18"/>
              </w:rPr>
            </w:pPr>
            <w:r>
              <w:rPr>
                <w:b/>
                <w:sz w:val="18"/>
              </w:rPr>
              <w:t>Instability</w:t>
            </w:r>
          </w:p>
          <w:p w:rsidR="00AB7AC0" w:rsidRDefault="0055004E">
            <w:pPr>
              <w:pStyle w:val="TableParagraph"/>
              <w:spacing w:before="4"/>
              <w:ind w:left="427"/>
              <w:rPr>
                <w:sz w:val="18"/>
              </w:rPr>
            </w:pPr>
            <w:r>
              <w:rPr>
                <w:sz w:val="18"/>
              </w:rPr>
              <w:t>Not determined</w:t>
            </w:r>
          </w:p>
        </w:tc>
        <w:tc>
          <w:tcPr>
            <w:tcW w:w="2390" w:type="dxa"/>
            <w:tcBorders>
              <w:top w:val="single" w:sz="6" w:space="0" w:color="000000"/>
            </w:tcBorders>
          </w:tcPr>
          <w:p w:rsidR="00AB7AC0" w:rsidRDefault="00AB7AC0">
            <w:pPr>
              <w:pStyle w:val="TableParagraph"/>
              <w:rPr>
                <w:rFonts w:ascii="Times New Roman"/>
                <w:sz w:val="20"/>
              </w:rPr>
            </w:pPr>
          </w:p>
          <w:p w:rsidR="00AB7AC0" w:rsidRDefault="00AB7AC0">
            <w:pPr>
              <w:pStyle w:val="TableParagraph"/>
              <w:spacing w:before="11"/>
              <w:rPr>
                <w:rFonts w:ascii="Times New Roman"/>
                <w:sz w:val="18"/>
              </w:rPr>
            </w:pPr>
          </w:p>
          <w:p w:rsidR="00AB7AC0" w:rsidRDefault="0055004E">
            <w:pPr>
              <w:pStyle w:val="TableParagraph"/>
              <w:ind w:left="303"/>
              <w:rPr>
                <w:b/>
                <w:sz w:val="18"/>
              </w:rPr>
            </w:pPr>
            <w:r>
              <w:rPr>
                <w:b/>
                <w:sz w:val="18"/>
              </w:rPr>
              <w:t>Special Hazards</w:t>
            </w:r>
          </w:p>
          <w:p w:rsidR="00AB7AC0" w:rsidRDefault="0055004E">
            <w:pPr>
              <w:pStyle w:val="TableParagraph"/>
              <w:spacing w:before="4"/>
              <w:ind w:left="303"/>
              <w:rPr>
                <w:sz w:val="18"/>
              </w:rPr>
            </w:pPr>
            <w:r>
              <w:rPr>
                <w:sz w:val="18"/>
              </w:rPr>
              <w:t>Not determined</w:t>
            </w:r>
          </w:p>
        </w:tc>
      </w:tr>
      <w:tr w:rsidR="00AB7AC0">
        <w:trPr>
          <w:trHeight w:hRule="exact" w:val="528"/>
        </w:trPr>
        <w:tc>
          <w:tcPr>
            <w:tcW w:w="1675" w:type="dxa"/>
          </w:tcPr>
          <w:p w:rsidR="00AB7AC0" w:rsidRDefault="0055004E">
            <w:pPr>
              <w:pStyle w:val="TableParagraph"/>
              <w:spacing w:line="201" w:lineRule="exact"/>
              <w:rPr>
                <w:b/>
                <w:sz w:val="18"/>
              </w:rPr>
            </w:pPr>
            <w:r>
              <w:rPr>
                <w:b/>
                <w:sz w:val="18"/>
                <w:u w:val="single"/>
              </w:rPr>
              <w:t xml:space="preserve">HMIS </w:t>
            </w:r>
          </w:p>
        </w:tc>
        <w:tc>
          <w:tcPr>
            <w:tcW w:w="2109" w:type="dxa"/>
          </w:tcPr>
          <w:p w:rsidR="00AB7AC0" w:rsidRDefault="0055004E">
            <w:pPr>
              <w:pStyle w:val="TableParagraph"/>
              <w:spacing w:line="201" w:lineRule="exact"/>
              <w:ind w:left="413"/>
              <w:rPr>
                <w:b/>
                <w:sz w:val="18"/>
              </w:rPr>
            </w:pPr>
            <w:r>
              <w:rPr>
                <w:b/>
                <w:sz w:val="18"/>
              </w:rPr>
              <w:t>Health Hazards</w:t>
            </w:r>
          </w:p>
          <w:p w:rsidR="00AB7AC0" w:rsidRDefault="0055004E">
            <w:pPr>
              <w:pStyle w:val="TableParagraph"/>
              <w:spacing w:before="6"/>
              <w:ind w:left="413"/>
              <w:rPr>
                <w:sz w:val="18"/>
              </w:rPr>
            </w:pPr>
            <w:r>
              <w:rPr>
                <w:w w:val="99"/>
                <w:sz w:val="18"/>
              </w:rPr>
              <w:t>2</w:t>
            </w:r>
          </w:p>
        </w:tc>
        <w:tc>
          <w:tcPr>
            <w:tcW w:w="2052" w:type="dxa"/>
          </w:tcPr>
          <w:p w:rsidR="00AB7AC0" w:rsidRDefault="0055004E">
            <w:pPr>
              <w:pStyle w:val="TableParagraph"/>
              <w:spacing w:line="201" w:lineRule="exact"/>
              <w:ind w:left="393"/>
              <w:rPr>
                <w:b/>
                <w:sz w:val="18"/>
              </w:rPr>
            </w:pPr>
            <w:r>
              <w:rPr>
                <w:b/>
                <w:sz w:val="18"/>
              </w:rPr>
              <w:t>Flammability</w:t>
            </w:r>
          </w:p>
          <w:p w:rsidR="00AB7AC0" w:rsidRDefault="0055004E">
            <w:pPr>
              <w:pStyle w:val="TableParagraph"/>
              <w:spacing w:before="6"/>
              <w:ind w:left="393"/>
              <w:rPr>
                <w:sz w:val="18"/>
              </w:rPr>
            </w:pPr>
            <w:r>
              <w:rPr>
                <w:w w:val="99"/>
                <w:sz w:val="18"/>
              </w:rPr>
              <w:t>2</w:t>
            </w:r>
          </w:p>
        </w:tc>
        <w:tc>
          <w:tcPr>
            <w:tcW w:w="2212" w:type="dxa"/>
          </w:tcPr>
          <w:p w:rsidR="00AB7AC0" w:rsidRDefault="0055004E">
            <w:pPr>
              <w:pStyle w:val="TableParagraph"/>
              <w:spacing w:line="201" w:lineRule="exact"/>
              <w:ind w:left="427"/>
              <w:rPr>
                <w:b/>
                <w:sz w:val="18"/>
              </w:rPr>
            </w:pPr>
            <w:r>
              <w:rPr>
                <w:b/>
                <w:sz w:val="18"/>
              </w:rPr>
              <w:t>Physical Hazards</w:t>
            </w:r>
          </w:p>
          <w:p w:rsidR="00AB7AC0" w:rsidRDefault="0055004E">
            <w:pPr>
              <w:pStyle w:val="TableParagraph"/>
              <w:spacing w:before="6"/>
              <w:ind w:left="427"/>
              <w:rPr>
                <w:sz w:val="18"/>
              </w:rPr>
            </w:pPr>
            <w:r>
              <w:rPr>
                <w:w w:val="99"/>
                <w:sz w:val="18"/>
              </w:rPr>
              <w:t>0</w:t>
            </w:r>
          </w:p>
        </w:tc>
        <w:tc>
          <w:tcPr>
            <w:tcW w:w="2390" w:type="dxa"/>
          </w:tcPr>
          <w:p w:rsidR="00AB7AC0" w:rsidRDefault="0055004E">
            <w:pPr>
              <w:pStyle w:val="TableParagraph"/>
              <w:spacing w:line="201" w:lineRule="exact"/>
              <w:ind w:left="303"/>
              <w:rPr>
                <w:b/>
                <w:sz w:val="18"/>
              </w:rPr>
            </w:pPr>
            <w:r>
              <w:rPr>
                <w:b/>
                <w:sz w:val="18"/>
              </w:rPr>
              <w:t>Personal Protection</w:t>
            </w:r>
          </w:p>
          <w:p w:rsidR="00AB7AC0" w:rsidRDefault="0055004E">
            <w:pPr>
              <w:pStyle w:val="TableParagraph"/>
              <w:spacing w:before="6"/>
              <w:ind w:left="303"/>
              <w:rPr>
                <w:sz w:val="18"/>
              </w:rPr>
            </w:pPr>
            <w:r>
              <w:rPr>
                <w:sz w:val="18"/>
              </w:rPr>
              <w:t>F</w:t>
            </w:r>
          </w:p>
        </w:tc>
      </w:tr>
      <w:tr w:rsidR="00AB7AC0">
        <w:trPr>
          <w:trHeight w:hRule="exact" w:val="319"/>
        </w:trPr>
        <w:tc>
          <w:tcPr>
            <w:tcW w:w="1675" w:type="dxa"/>
          </w:tcPr>
          <w:p w:rsidR="00AB7AC0" w:rsidRDefault="0055004E">
            <w:pPr>
              <w:pStyle w:val="TableParagraph"/>
              <w:spacing w:before="107"/>
              <w:rPr>
                <w:b/>
                <w:sz w:val="18"/>
              </w:rPr>
            </w:pPr>
            <w:r>
              <w:rPr>
                <w:b/>
                <w:sz w:val="18"/>
              </w:rPr>
              <w:t>Issue Date:</w:t>
            </w:r>
          </w:p>
        </w:tc>
        <w:tc>
          <w:tcPr>
            <w:tcW w:w="4161" w:type="dxa"/>
            <w:gridSpan w:val="2"/>
          </w:tcPr>
          <w:p w:rsidR="00AB7AC0" w:rsidRDefault="0055004E">
            <w:pPr>
              <w:pStyle w:val="TableParagraph"/>
              <w:spacing w:before="112"/>
              <w:ind w:left="1436" w:right="1652"/>
              <w:jc w:val="center"/>
              <w:rPr>
                <w:sz w:val="18"/>
              </w:rPr>
            </w:pPr>
            <w:r>
              <w:rPr>
                <w:sz w:val="18"/>
              </w:rPr>
              <w:t>12-Mar-2015</w:t>
            </w:r>
          </w:p>
        </w:tc>
        <w:tc>
          <w:tcPr>
            <w:tcW w:w="2212" w:type="dxa"/>
          </w:tcPr>
          <w:p w:rsidR="00AB7AC0" w:rsidRDefault="00AB7AC0"/>
        </w:tc>
        <w:tc>
          <w:tcPr>
            <w:tcW w:w="2390" w:type="dxa"/>
          </w:tcPr>
          <w:p w:rsidR="00AB7AC0" w:rsidRDefault="00AB7AC0"/>
        </w:tc>
      </w:tr>
      <w:tr w:rsidR="00AB7AC0">
        <w:trPr>
          <w:trHeight w:hRule="exact" w:val="208"/>
        </w:trPr>
        <w:tc>
          <w:tcPr>
            <w:tcW w:w="1675" w:type="dxa"/>
          </w:tcPr>
          <w:p w:rsidR="00AB7AC0" w:rsidRDefault="0055004E">
            <w:pPr>
              <w:pStyle w:val="TableParagraph"/>
              <w:spacing w:line="201" w:lineRule="exact"/>
              <w:rPr>
                <w:b/>
                <w:sz w:val="18"/>
              </w:rPr>
            </w:pPr>
            <w:r>
              <w:rPr>
                <w:b/>
                <w:sz w:val="18"/>
              </w:rPr>
              <w:t>Revision Date:</w:t>
            </w:r>
          </w:p>
        </w:tc>
        <w:tc>
          <w:tcPr>
            <w:tcW w:w="4161" w:type="dxa"/>
            <w:gridSpan w:val="2"/>
          </w:tcPr>
          <w:p w:rsidR="00AB7AC0" w:rsidRDefault="0055004E">
            <w:pPr>
              <w:pStyle w:val="TableParagraph"/>
              <w:spacing w:line="206" w:lineRule="exact"/>
              <w:ind w:left="1418" w:right="1653"/>
              <w:jc w:val="center"/>
              <w:rPr>
                <w:sz w:val="18"/>
              </w:rPr>
            </w:pPr>
            <w:r>
              <w:rPr>
                <w:sz w:val="18"/>
              </w:rPr>
              <w:t>04-Jun-2015</w:t>
            </w:r>
          </w:p>
        </w:tc>
        <w:tc>
          <w:tcPr>
            <w:tcW w:w="2212" w:type="dxa"/>
          </w:tcPr>
          <w:p w:rsidR="00AB7AC0" w:rsidRDefault="00AB7AC0"/>
        </w:tc>
        <w:tc>
          <w:tcPr>
            <w:tcW w:w="2390" w:type="dxa"/>
          </w:tcPr>
          <w:p w:rsidR="00AB7AC0" w:rsidRDefault="00AB7AC0"/>
        </w:tc>
      </w:tr>
      <w:tr w:rsidR="00AB7AC0">
        <w:trPr>
          <w:trHeight w:hRule="exact" w:val="434"/>
        </w:trPr>
        <w:tc>
          <w:tcPr>
            <w:tcW w:w="1675" w:type="dxa"/>
          </w:tcPr>
          <w:p w:rsidR="00AB7AC0" w:rsidRDefault="0055004E">
            <w:pPr>
              <w:pStyle w:val="TableParagraph"/>
              <w:spacing w:line="203" w:lineRule="exact"/>
              <w:rPr>
                <w:b/>
                <w:sz w:val="18"/>
              </w:rPr>
            </w:pPr>
            <w:r>
              <w:rPr>
                <w:b/>
                <w:sz w:val="18"/>
              </w:rPr>
              <w:t>Revision Note:</w:t>
            </w:r>
          </w:p>
        </w:tc>
        <w:tc>
          <w:tcPr>
            <w:tcW w:w="4161" w:type="dxa"/>
            <w:gridSpan w:val="2"/>
          </w:tcPr>
          <w:p w:rsidR="00AB7AC0" w:rsidRDefault="0055004E">
            <w:pPr>
              <w:pStyle w:val="TableParagraph"/>
              <w:ind w:left="1326" w:right="1653"/>
              <w:jc w:val="center"/>
              <w:rPr>
                <w:sz w:val="18"/>
              </w:rPr>
            </w:pPr>
            <w:r>
              <w:rPr>
                <w:sz w:val="18"/>
              </w:rPr>
              <w:t>New format</w:t>
            </w:r>
          </w:p>
        </w:tc>
        <w:tc>
          <w:tcPr>
            <w:tcW w:w="2212" w:type="dxa"/>
          </w:tcPr>
          <w:p w:rsidR="00AB7AC0" w:rsidRDefault="00AB7AC0"/>
        </w:tc>
        <w:tc>
          <w:tcPr>
            <w:tcW w:w="2390" w:type="dxa"/>
          </w:tcPr>
          <w:p w:rsidR="00AB7AC0" w:rsidRDefault="00AB7AC0"/>
        </w:tc>
      </w:tr>
      <w:tr w:rsidR="00AB7AC0">
        <w:trPr>
          <w:trHeight w:hRule="exact" w:val="1580"/>
        </w:trPr>
        <w:tc>
          <w:tcPr>
            <w:tcW w:w="10437" w:type="dxa"/>
            <w:gridSpan w:val="5"/>
          </w:tcPr>
          <w:p w:rsidR="00AB7AC0" w:rsidRDefault="00AB7AC0">
            <w:pPr>
              <w:pStyle w:val="TableParagraph"/>
              <w:spacing w:before="2"/>
              <w:rPr>
                <w:rFonts w:ascii="Times New Roman"/>
                <w:sz w:val="19"/>
              </w:rPr>
            </w:pPr>
          </w:p>
          <w:p w:rsidR="00AB7AC0" w:rsidRDefault="0055004E">
            <w:pPr>
              <w:pStyle w:val="TableParagraph"/>
              <w:spacing w:line="207" w:lineRule="exact"/>
              <w:rPr>
                <w:b/>
                <w:sz w:val="18"/>
              </w:rPr>
            </w:pPr>
            <w:r>
              <w:rPr>
                <w:b/>
                <w:sz w:val="18"/>
                <w:u w:val="single"/>
              </w:rPr>
              <w:t>Disclaimer</w:t>
            </w:r>
          </w:p>
          <w:p w:rsidR="00AB7AC0" w:rsidRDefault="0055004E">
            <w:pPr>
              <w:pStyle w:val="TableParagraph"/>
              <w:ind w:right="14"/>
              <w:rPr>
                <w:b/>
                <w:sz w:val="18"/>
              </w:rPr>
            </w:pPr>
            <w:r>
              <w:rPr>
                <w:b/>
                <w:sz w:val="18"/>
              </w:rPr>
              <w:t xml:space="preserve">The information provided in this Safety Data Sheet is correct to the best of our knowledge, information and belief at the date of its publication. The information given is designed only as </w:t>
            </w:r>
            <w:proofErr w:type="gramStart"/>
            <w:r>
              <w:rPr>
                <w:b/>
                <w:sz w:val="18"/>
              </w:rPr>
              <w:t>a guidance</w:t>
            </w:r>
            <w:proofErr w:type="gramEnd"/>
            <w:r>
              <w:rPr>
                <w:b/>
                <w:sz w:val="18"/>
              </w:rPr>
              <w:t xml:space="preserve"> for safe handling, use, processing, storage, transportat</w:t>
            </w:r>
            <w:r>
              <w:rPr>
                <w:b/>
                <w:sz w:val="18"/>
              </w:rPr>
              <w:t>ion, disposal and release and is not to be considered a warranty or quality specification. The information relates only to the specific material designated and may not be valid for such material used in combination with any other materials or in any proces</w:t>
            </w:r>
            <w:r>
              <w:rPr>
                <w:b/>
                <w:sz w:val="18"/>
              </w:rPr>
              <w:t>s, unless specified in the text.</w:t>
            </w:r>
          </w:p>
        </w:tc>
      </w:tr>
      <w:tr w:rsidR="00AB7AC0">
        <w:trPr>
          <w:trHeight w:hRule="exact" w:val="318"/>
        </w:trPr>
        <w:tc>
          <w:tcPr>
            <w:tcW w:w="10437" w:type="dxa"/>
            <w:gridSpan w:val="5"/>
          </w:tcPr>
          <w:p w:rsidR="00AB7AC0" w:rsidRDefault="0055004E">
            <w:pPr>
              <w:pStyle w:val="TableParagraph"/>
              <w:spacing w:before="110"/>
              <w:ind w:left="4133" w:right="4133"/>
              <w:jc w:val="center"/>
              <w:rPr>
                <w:b/>
                <w:sz w:val="18"/>
              </w:rPr>
            </w:pPr>
            <w:r>
              <w:rPr>
                <w:b/>
                <w:color w:val="FF0000"/>
                <w:sz w:val="18"/>
              </w:rPr>
              <w:t>End of Safety Data Sheet</w:t>
            </w:r>
          </w:p>
        </w:tc>
      </w:tr>
    </w:tbl>
    <w:p w:rsidR="00000000" w:rsidRDefault="0055004E"/>
    <w:sectPr w:rsidR="00000000" w:rsidSect="00AB7AC0">
      <w:pgSz w:w="12240" w:h="15840"/>
      <w:pgMar w:top="920" w:right="600" w:bottom="1340" w:left="960" w:header="718" w:footer="11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04E" w:rsidRDefault="0055004E" w:rsidP="00AB7AC0">
      <w:r>
        <w:separator/>
      </w:r>
    </w:p>
  </w:endnote>
  <w:endnote w:type="continuationSeparator" w:id="0">
    <w:p w:rsidR="0055004E" w:rsidRDefault="0055004E" w:rsidP="00AB7A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C0" w:rsidRDefault="00AB7AC0">
    <w:pPr>
      <w:pStyle w:val="BodyText"/>
      <w:spacing w:line="14" w:lineRule="auto"/>
      <w:rPr>
        <w:sz w:val="20"/>
      </w:rPr>
    </w:pPr>
    <w:r w:rsidRPr="00AB7AC0">
      <w:pict>
        <v:shape id="_x0000_s1028" style="position:absolute;margin-left:54pt;margin-top:721.45pt;width:517.25pt;height:.1pt;z-index:-42352;mso-position-horizontal-relative:page;mso-position-vertical-relative:page" coordorigin="1080,14429" coordsize="10345,0" o:spt="100" adj="0,,0" path="m1080,14429r7001,m8089,14429r3336,e" filled="f" strokeweight=".22136mm">
          <v:stroke joinstyle="round"/>
          <v:formulas/>
          <v:path arrowok="t" o:connecttype="segments"/>
          <w10:wrap anchorx="page" anchory="page"/>
        </v:shape>
      </w:pict>
    </w:r>
    <w:r w:rsidRPr="00AB7AC0">
      <w:pict>
        <v:shapetype id="_x0000_t202" coordsize="21600,21600" o:spt="202" path="m,l,21600r21600,l21600,xe">
          <v:stroke joinstyle="miter"/>
          <v:path gradientshapeok="t" o:connecttype="rect"/>
        </v:shapetype>
        <v:shape id="_x0000_s1027" type="#_x0000_t202" style="position:absolute;margin-left:289.55pt;margin-top:732.4pt;width:50.9pt;height:13.15pt;z-index:-42328;mso-position-horizontal-relative:page;mso-position-vertical-relative:page" filled="f" stroked="f">
          <v:textbox inset="0,0,0,0">
            <w:txbxContent>
              <w:p w:rsidR="00AB7AC0" w:rsidRDefault="0055004E">
                <w:pPr>
                  <w:spacing w:before="12"/>
                  <w:ind w:left="20"/>
                  <w:rPr>
                    <w:b/>
                    <w:sz w:val="20"/>
                  </w:rPr>
                </w:pPr>
                <w:proofErr w:type="gramStart"/>
                <w:r>
                  <w:rPr>
                    <w:b/>
                    <w:sz w:val="20"/>
                  </w:rPr>
                  <w:t xml:space="preserve">Page  </w:t>
                </w:r>
                <w:proofErr w:type="gramEnd"/>
                <w:r w:rsidR="00AB7AC0">
                  <w:fldChar w:fldCharType="begin"/>
                </w:r>
                <w:r>
                  <w:rPr>
                    <w:b/>
                    <w:sz w:val="20"/>
                  </w:rPr>
                  <w:instrText xml:space="preserve"> PAGE </w:instrText>
                </w:r>
                <w:r w:rsidR="00AB7AC0">
                  <w:fldChar w:fldCharType="separate"/>
                </w:r>
                <w:r w:rsidR="008B506C">
                  <w:rPr>
                    <w:b/>
                    <w:noProof/>
                    <w:sz w:val="20"/>
                  </w:rPr>
                  <w:t>1</w:t>
                </w:r>
                <w:r w:rsidR="00AB7AC0">
                  <w:fldChar w:fldCharType="end"/>
                </w:r>
                <w:r>
                  <w:rPr>
                    <w:b/>
                    <w:sz w:val="20"/>
                  </w:rPr>
                  <w:t xml:space="preserve"> / 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04E" w:rsidRDefault="0055004E" w:rsidP="00AB7AC0">
      <w:r>
        <w:separator/>
      </w:r>
    </w:p>
  </w:footnote>
  <w:footnote w:type="continuationSeparator" w:id="0">
    <w:p w:rsidR="0055004E" w:rsidRDefault="0055004E" w:rsidP="00AB7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C0" w:rsidRDefault="00AB7AC0">
    <w:pPr>
      <w:pStyle w:val="BodyText"/>
      <w:spacing w:line="14" w:lineRule="auto"/>
      <w:rPr>
        <w:sz w:val="20"/>
      </w:rPr>
    </w:pPr>
    <w:r w:rsidRPr="00AB7AC0">
      <w:pict>
        <v:shapetype id="_x0000_t202" coordsize="21600,21600" o:spt="202" path="m,l,21600r21600,l21600,xe">
          <v:stroke joinstyle="miter"/>
          <v:path gradientshapeok="t" o:connecttype="rect"/>
        </v:shapetype>
        <v:shape id="_x0000_s1026" type="#_x0000_t202" style="position:absolute;margin-left:53pt;margin-top:35.25pt;width:152.75pt;height:12.1pt;z-index:-42304;mso-position-horizontal-relative:page;mso-position-vertical-relative:page" filled="f" stroked="f">
          <v:textbox inset="0,0,0,0">
            <w:txbxContent>
              <w:p w:rsidR="00AB7AC0" w:rsidRDefault="0055004E">
                <w:pPr>
                  <w:spacing w:before="14"/>
                  <w:ind w:left="20"/>
                  <w:rPr>
                    <w:b/>
                    <w:sz w:val="16"/>
                  </w:rPr>
                </w:pPr>
                <w:r>
                  <w:rPr>
                    <w:sz w:val="16"/>
                  </w:rPr>
                  <w:t xml:space="preserve">MLM-004 </w:t>
                </w:r>
                <w:proofErr w:type="gramStart"/>
                <w:r>
                  <w:rPr>
                    <w:sz w:val="18"/>
                  </w:rPr>
                  <w:t xml:space="preserve">-  </w:t>
                </w:r>
                <w:r>
                  <w:rPr>
                    <w:b/>
                    <w:sz w:val="16"/>
                  </w:rPr>
                  <w:t>Toon</w:t>
                </w:r>
                <w:proofErr w:type="gramEnd"/>
                <w:r>
                  <w:rPr>
                    <w:b/>
                    <w:sz w:val="16"/>
                  </w:rPr>
                  <w:t xml:space="preserve">-Brite, Clear </w:t>
                </w:r>
                <w:proofErr w:type="spellStart"/>
                <w:r>
                  <w:rPr>
                    <w:b/>
                    <w:sz w:val="16"/>
                  </w:rPr>
                  <w:t>Protectant</w:t>
                </w:r>
                <w:proofErr w:type="spellEnd"/>
              </w:p>
            </w:txbxContent>
          </v:textbox>
          <w10:wrap anchorx="page" anchory="page"/>
        </v:shape>
      </w:pict>
    </w:r>
    <w:r w:rsidRPr="00AB7AC0">
      <w:pict>
        <v:shape id="_x0000_s1025" type="#_x0000_t202" style="position:absolute;margin-left:469.85pt;margin-top:34.9pt;width:107.1pt;height:11pt;z-index:-42280;mso-position-horizontal-relative:page;mso-position-vertical-relative:page" filled="f" stroked="f">
          <v:textbox inset="0,0,0,0">
            <w:txbxContent>
              <w:p w:rsidR="00AB7AC0" w:rsidRDefault="0055004E">
                <w:pPr>
                  <w:spacing w:before="15"/>
                  <w:ind w:left="20"/>
                  <w:rPr>
                    <w:sz w:val="16"/>
                  </w:rPr>
                </w:pPr>
                <w:r>
                  <w:rPr>
                    <w:b/>
                    <w:sz w:val="16"/>
                  </w:rPr>
                  <w:t xml:space="preserve">Revision Date: </w:t>
                </w:r>
                <w:r>
                  <w:rPr>
                    <w:sz w:val="16"/>
                  </w:rPr>
                  <w:t>04-Jun-2015</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JyhkyNaS+wqNuZUgW2atM+GGNdE=" w:salt="KbLp4ieqA5p0EAzrOdUBL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AB7AC0"/>
    <w:rsid w:val="0055004E"/>
    <w:rsid w:val="008B506C"/>
    <w:rsid w:val="00AB7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7AC0"/>
    <w:rPr>
      <w:rFonts w:ascii="Arial" w:eastAsia="Arial" w:hAnsi="Arial" w:cs="Arial"/>
    </w:rPr>
  </w:style>
  <w:style w:type="paragraph" w:styleId="Heading1">
    <w:name w:val="heading 1"/>
    <w:basedOn w:val="Normal"/>
    <w:uiPriority w:val="1"/>
    <w:qFormat/>
    <w:rsid w:val="00AB7AC0"/>
    <w:pPr>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7AC0"/>
    <w:rPr>
      <w:sz w:val="18"/>
      <w:szCs w:val="18"/>
    </w:rPr>
  </w:style>
  <w:style w:type="paragraph" w:styleId="ListParagraph">
    <w:name w:val="List Paragraph"/>
    <w:basedOn w:val="Normal"/>
    <w:uiPriority w:val="1"/>
    <w:qFormat/>
    <w:rsid w:val="00AB7AC0"/>
  </w:style>
  <w:style w:type="paragraph" w:customStyle="1" w:styleId="TableParagraph">
    <w:name w:val="Table Paragraph"/>
    <w:basedOn w:val="Normal"/>
    <w:uiPriority w:val="1"/>
    <w:qFormat/>
    <w:rsid w:val="00AB7AC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2380</Words>
  <Characters>13570</Characters>
  <Application>Microsoft Office Word</Application>
  <DocSecurity>8</DocSecurity>
  <Lines>113</Lines>
  <Paragraphs>31</Paragraphs>
  <ScaleCrop>false</ScaleCrop>
  <Company>Microsoft</Company>
  <LinksUpToDate>false</LinksUpToDate>
  <CharactersWithSpaces>15919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Jones</dc:creator>
  <cp:lastModifiedBy>Carlie</cp:lastModifiedBy>
  <cp:revision>3</cp:revision>
  <dcterms:created xsi:type="dcterms:W3CDTF">2017-12-26T13:51:00Z</dcterms:created>
  <dcterms:modified xsi:type="dcterms:W3CDTF">2017-12-26T18:51:00Z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2015-07-23T00:00:00Z</vt:filetime>
  </property>
  <property fmtid="{D5CDD505-2E9C-101B-9397-08002B2CF9AE}" pid="3" name="Creator">
    <vt:lpwstr>Microsoft® Office Word 2007</vt:lpwstr>
  </property>
  <property fmtid="{D5CDD505-2E9C-101B-9397-08002B2CF9AE}" pid="4" name="LastSaved">
    <vt:filetime>2017-12-26T00:00:00Z</vt:filetime>
  </property>
</Properties>
</file>